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A9" w:rsidRDefault="00887C23">
      <w:pPr>
        <w:pStyle w:val="a3"/>
        <w:spacing w:before="89" w:line="322" w:lineRule="exact"/>
        <w:ind w:left="714" w:right="711"/>
        <w:jc w:val="center"/>
      </w:pPr>
      <w:r>
        <w:t>ОТЧЕТ</w:t>
      </w:r>
    </w:p>
    <w:p w:rsidR="00324E7C" w:rsidRDefault="00887C23">
      <w:pPr>
        <w:pStyle w:val="a3"/>
        <w:ind w:left="714" w:right="712"/>
        <w:jc w:val="center"/>
        <w:rPr>
          <w:spacing w:val="-3"/>
        </w:rPr>
      </w:pPr>
      <w:r>
        <w:t>о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эффективный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</w:p>
    <w:p w:rsidR="00D051A9" w:rsidRDefault="00887C23">
      <w:pPr>
        <w:pStyle w:val="a3"/>
        <w:ind w:left="714" w:right="712"/>
        <w:jc w:val="center"/>
      </w:pPr>
      <w:r>
        <w:t>на</w:t>
      </w:r>
      <w:r>
        <w:rPr>
          <w:spacing w:val="-2"/>
        </w:rPr>
        <w:t xml:space="preserve"> </w:t>
      </w:r>
      <w:r w:rsidR="00510AB5">
        <w:t>декабрь</w:t>
      </w:r>
      <w:r>
        <w:rPr>
          <w:spacing w:val="-4"/>
        </w:rPr>
        <w:t xml:space="preserve"> </w:t>
      </w:r>
      <w:r w:rsidR="00510AB5">
        <w:t>2022</w:t>
      </w:r>
      <w:r>
        <w:rPr>
          <w:spacing w:val="-3"/>
        </w:rPr>
        <w:t xml:space="preserve"> </w:t>
      </w:r>
      <w:r>
        <w:t>года</w:t>
      </w:r>
    </w:p>
    <w:p w:rsidR="00324E7C" w:rsidRDefault="00324E7C">
      <w:pPr>
        <w:pStyle w:val="a3"/>
        <w:ind w:left="714" w:right="712"/>
        <w:jc w:val="center"/>
      </w:pPr>
    </w:p>
    <w:p w:rsidR="00510AB5" w:rsidRPr="007A289A" w:rsidRDefault="00324E7C" w:rsidP="007A289A">
      <w:pPr>
        <w:pStyle w:val="a3"/>
        <w:ind w:firstLine="709"/>
        <w:jc w:val="both"/>
        <w:rPr>
          <w:sz w:val="24"/>
          <w:szCs w:val="24"/>
        </w:rPr>
      </w:pPr>
      <w:r w:rsidRPr="007A289A">
        <w:rPr>
          <w:sz w:val="24"/>
          <w:szCs w:val="24"/>
        </w:rPr>
        <w:t>С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целью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реализации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проекта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«Региональная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стратегия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поддержки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школ,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работающих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в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неблагоприятных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социальных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условиях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при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переходе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в</w:t>
      </w:r>
      <w:r w:rsidRPr="007A289A">
        <w:rPr>
          <w:spacing w:val="60"/>
          <w:sz w:val="24"/>
          <w:szCs w:val="24"/>
        </w:rPr>
        <w:t xml:space="preserve"> </w:t>
      </w:r>
      <w:r w:rsidRPr="007A289A">
        <w:rPr>
          <w:sz w:val="24"/>
          <w:szCs w:val="24"/>
        </w:rPr>
        <w:t>эффективный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 xml:space="preserve">режим работы» администрация ООШ №15 провела </w:t>
      </w:r>
      <w:proofErr w:type="spellStart"/>
      <w:r w:rsidRPr="007A289A">
        <w:rPr>
          <w:sz w:val="24"/>
          <w:szCs w:val="24"/>
        </w:rPr>
        <w:t>самообследование</w:t>
      </w:r>
      <w:proofErr w:type="spellEnd"/>
      <w:r w:rsidRPr="007A289A">
        <w:rPr>
          <w:sz w:val="24"/>
          <w:szCs w:val="24"/>
        </w:rPr>
        <w:t xml:space="preserve"> образовательной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организации на предмет реализации приоритетных направлений работы по преодолению</w:t>
      </w:r>
      <w:r w:rsidRPr="007A289A">
        <w:rPr>
          <w:spacing w:val="1"/>
          <w:sz w:val="24"/>
          <w:szCs w:val="24"/>
        </w:rPr>
        <w:t xml:space="preserve"> </w:t>
      </w:r>
      <w:r w:rsidRPr="007A289A">
        <w:rPr>
          <w:sz w:val="24"/>
          <w:szCs w:val="24"/>
        </w:rPr>
        <w:t>проблем.</w:t>
      </w:r>
    </w:p>
    <w:p w:rsidR="00324E7C" w:rsidRDefault="00324E7C" w:rsidP="007A289A">
      <w:pPr>
        <w:ind w:firstLine="709"/>
        <w:jc w:val="both"/>
        <w:rPr>
          <w:sz w:val="24"/>
        </w:rPr>
      </w:pPr>
      <w:r>
        <w:rPr>
          <w:b/>
          <w:sz w:val="24"/>
        </w:rPr>
        <w:t>Третий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(сентябрь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 w:rsidR="00EC0F64" w:rsidRPr="007A289A">
        <w:rPr>
          <w:i/>
          <w:color w:val="000000" w:themeColor="text1"/>
          <w:sz w:val="24"/>
        </w:rPr>
        <w:t>август</w:t>
      </w:r>
      <w:r w:rsidRPr="007A289A">
        <w:rPr>
          <w:i/>
          <w:color w:val="000000" w:themeColor="text1"/>
          <w:spacing w:val="1"/>
          <w:sz w:val="24"/>
        </w:rPr>
        <w:t xml:space="preserve"> </w:t>
      </w:r>
      <w:r w:rsidRPr="007A289A">
        <w:rPr>
          <w:i/>
          <w:color w:val="000000" w:themeColor="text1"/>
          <w:sz w:val="24"/>
        </w:rPr>
        <w:t>2022</w:t>
      </w:r>
      <w:r>
        <w:rPr>
          <w:i/>
          <w:sz w:val="24"/>
        </w:rPr>
        <w:t xml:space="preserve"> г.,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 промежуточного контроля и коррекции)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 w:rsidRPr="00EC0F64">
        <w:rPr>
          <w:sz w:val="24"/>
        </w:rPr>
        <w:t>отслеживание и корректировка</w:t>
      </w:r>
      <w:r>
        <w:rPr>
          <w:sz w:val="24"/>
        </w:rPr>
        <w:t xml:space="preserve"> </w:t>
      </w:r>
      <w:proofErr w:type="gramStart"/>
      <w:r>
        <w:rPr>
          <w:sz w:val="24"/>
        </w:rPr>
        <w:t>планов реализации Программы перехода школы</w:t>
      </w:r>
      <w:proofErr w:type="gramEnd"/>
      <w:r>
        <w:rPr>
          <w:sz w:val="24"/>
        </w:rPr>
        <w:t xml:space="preserve"> в эффективный режим работы, апробация и экспертная оценка информационно-методического обеспечения образовательной деятельности.</w:t>
      </w:r>
    </w:p>
    <w:p w:rsidR="00EC0F64" w:rsidRDefault="00EC0F64" w:rsidP="007A289A">
      <w:pPr>
        <w:tabs>
          <w:tab w:val="left" w:pos="278"/>
        </w:tabs>
        <w:ind w:firstLine="709"/>
        <w:jc w:val="both"/>
        <w:rPr>
          <w:sz w:val="24"/>
        </w:rPr>
      </w:pPr>
      <w:r w:rsidRPr="007A289A">
        <w:rPr>
          <w:rFonts w:eastAsia="Calibri"/>
          <w:b/>
          <w:color w:val="000000" w:themeColor="text1"/>
          <w:sz w:val="24"/>
          <w:szCs w:val="24"/>
          <w:lang w:eastAsia="ru-RU" w:bidi="ru-RU"/>
        </w:rPr>
        <w:t>Четвертый</w:t>
      </w:r>
      <w:r w:rsidRPr="00822416">
        <w:rPr>
          <w:rFonts w:eastAsia="Calibri"/>
          <w:color w:val="000000"/>
          <w:sz w:val="24"/>
          <w:szCs w:val="24"/>
          <w:lang w:eastAsia="ru-RU" w:bidi="ru-RU"/>
        </w:rPr>
        <w:t xml:space="preserve"> </w:t>
      </w:r>
      <w:r w:rsidR="007A289A">
        <w:rPr>
          <w:rFonts w:eastAsia="Calibri"/>
          <w:color w:val="000000"/>
          <w:sz w:val="24"/>
          <w:szCs w:val="24"/>
          <w:lang w:eastAsia="ru-RU" w:bidi="ru-RU"/>
        </w:rPr>
        <w:t xml:space="preserve">(сентябрь 2022 – май 2023 г) </w:t>
      </w:r>
      <w:r w:rsidRPr="00822416">
        <w:rPr>
          <w:rFonts w:eastAsia="Calibri"/>
          <w:color w:val="000000"/>
          <w:sz w:val="24"/>
          <w:szCs w:val="24"/>
          <w:lang w:eastAsia="ru-RU" w:bidi="ru-RU"/>
        </w:rPr>
        <w:t>завершающий этап</w:t>
      </w:r>
      <w:r w:rsidR="007A289A">
        <w:rPr>
          <w:rFonts w:eastAsia="Calibri"/>
          <w:color w:val="000000"/>
          <w:sz w:val="24"/>
          <w:szCs w:val="24"/>
          <w:lang w:eastAsia="ru-RU" w:bidi="ru-RU"/>
        </w:rPr>
        <w:t xml:space="preserve">, цель которого </w:t>
      </w:r>
      <w:r w:rsidRPr="00822416">
        <w:rPr>
          <w:rFonts w:eastAsia="Calibri"/>
          <w:color w:val="000000"/>
          <w:sz w:val="24"/>
          <w:szCs w:val="24"/>
          <w:lang w:eastAsia="ru-RU" w:bidi="ru-RU"/>
        </w:rPr>
        <w:t>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</w:r>
    </w:p>
    <w:p w:rsidR="00324E7C" w:rsidRDefault="00324E7C" w:rsidP="00324E7C">
      <w:pPr>
        <w:pStyle w:val="a3"/>
        <w:ind w:firstLine="709"/>
        <w:jc w:val="both"/>
      </w:pPr>
    </w:p>
    <w:p w:rsidR="00D051A9" w:rsidRDefault="00D051A9">
      <w:pPr>
        <w:pStyle w:val="a3"/>
        <w:spacing w:before="6"/>
      </w:pPr>
    </w:p>
    <w:tbl>
      <w:tblPr>
        <w:tblStyle w:val="TableNormal"/>
        <w:tblW w:w="1391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80"/>
        <w:gridCol w:w="9431"/>
      </w:tblGrid>
      <w:tr w:rsidR="002C78F5" w:rsidTr="002C78F5">
        <w:trPr>
          <w:trHeight w:val="551"/>
        </w:trPr>
        <w:tc>
          <w:tcPr>
            <w:tcW w:w="708" w:type="dxa"/>
          </w:tcPr>
          <w:p w:rsidR="002C78F5" w:rsidRDefault="002C78F5">
            <w:pPr>
              <w:pStyle w:val="TableParagraph"/>
              <w:spacing w:line="276" w:lineRule="exact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80" w:type="dxa"/>
          </w:tcPr>
          <w:p w:rsidR="002C78F5" w:rsidRDefault="002C78F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9431" w:type="dxa"/>
          </w:tcPr>
          <w:p w:rsidR="002C78F5" w:rsidRDefault="002C78F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9036A0" w:rsidRDefault="002C78F5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9036A0">
              <w:rPr>
                <w:sz w:val="24"/>
              </w:rPr>
              <w:t>1</w:t>
            </w:r>
          </w:p>
        </w:tc>
        <w:tc>
          <w:tcPr>
            <w:tcW w:w="3780" w:type="dxa"/>
          </w:tcPr>
          <w:p w:rsidR="002C78F5" w:rsidRPr="007A289A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7A289A">
              <w:rPr>
                <w:sz w:val="24"/>
              </w:rPr>
              <w:t>Разработка нормативно-правовых документов, регламентирующих реализацию мероприятий Программы</w:t>
            </w:r>
          </w:p>
        </w:tc>
        <w:tc>
          <w:tcPr>
            <w:tcW w:w="9431" w:type="dxa"/>
          </w:tcPr>
          <w:p w:rsidR="002C78F5" w:rsidRPr="007A289A" w:rsidRDefault="002C78F5">
            <w:pPr>
              <w:pStyle w:val="TableParagraph"/>
              <w:spacing w:line="273" w:lineRule="exact"/>
              <w:rPr>
                <w:sz w:val="24"/>
              </w:rPr>
            </w:pPr>
            <w:r w:rsidRPr="007A289A">
              <w:rPr>
                <w:sz w:val="24"/>
              </w:rPr>
              <w:t xml:space="preserve">Организационная встреча школьной команды по реализации Программы перехода. Анализ реализации Программы в 2021-2022 учебном году, корректировка плана работы с группой риска по </w:t>
            </w:r>
            <w:proofErr w:type="spellStart"/>
            <w:r w:rsidRPr="007A289A">
              <w:rPr>
                <w:sz w:val="24"/>
              </w:rPr>
              <w:t>неуспешности</w:t>
            </w:r>
            <w:proofErr w:type="spellEnd"/>
            <w:r w:rsidRPr="007A289A">
              <w:rPr>
                <w:sz w:val="24"/>
              </w:rPr>
              <w:t xml:space="preserve"> на 2022-2023 учебный год, внесены изменения в план </w:t>
            </w:r>
            <w:proofErr w:type="spellStart"/>
            <w:r w:rsidRPr="007A289A">
              <w:rPr>
                <w:sz w:val="24"/>
              </w:rPr>
              <w:t>внутришкольного</w:t>
            </w:r>
            <w:proofErr w:type="spellEnd"/>
            <w:r w:rsidRPr="007A289A">
              <w:rPr>
                <w:sz w:val="24"/>
              </w:rPr>
              <w:t xml:space="preserve"> контроля, дорожные карты по подготовке к ГИА, ВПР</w:t>
            </w: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9036A0" w:rsidRDefault="002C78F5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9036A0">
              <w:rPr>
                <w:sz w:val="24"/>
              </w:rPr>
              <w:t>2</w:t>
            </w:r>
          </w:p>
        </w:tc>
        <w:tc>
          <w:tcPr>
            <w:tcW w:w="3780" w:type="dxa"/>
          </w:tcPr>
          <w:p w:rsidR="002C78F5" w:rsidRPr="00715DCB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715DCB">
              <w:rPr>
                <w:sz w:val="24"/>
              </w:rPr>
              <w:t>Участие в мероприятиях, проводимых ГАУ ДПО ЯО ИРО</w:t>
            </w:r>
          </w:p>
        </w:tc>
        <w:tc>
          <w:tcPr>
            <w:tcW w:w="9431" w:type="dxa"/>
          </w:tcPr>
          <w:p w:rsidR="002C78F5" w:rsidRDefault="002C78F5" w:rsidP="00A83206">
            <w:pPr>
              <w:tabs>
                <w:tab w:val="left" w:pos="999"/>
              </w:tabs>
              <w:spacing w:line="242" w:lineRule="auto"/>
              <w:ind w:left="108" w:right="127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15.09.2021 </w:t>
            </w:r>
            <w:proofErr w:type="spellStart"/>
            <w:r w:rsidRPr="007A289A">
              <w:rPr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7A28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A289A">
              <w:rPr>
                <w:bCs/>
                <w:color w:val="000000" w:themeColor="text1"/>
                <w:sz w:val="24"/>
                <w:szCs w:val="24"/>
              </w:rPr>
              <w:t>на тему: «Восстановительная практика в школе: анализ качественных характеристик»</w:t>
            </w:r>
          </w:p>
          <w:p w:rsidR="002C78F5" w:rsidRDefault="00A83206" w:rsidP="00A83206">
            <w:pPr>
              <w:tabs>
                <w:tab w:val="left" w:pos="999"/>
              </w:tabs>
              <w:spacing w:line="242" w:lineRule="auto"/>
              <w:ind w:left="108" w:right="127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21.09.2021</w:t>
            </w:r>
            <w:r w:rsidR="002C78F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78F5" w:rsidRPr="003C5397">
              <w:rPr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="002C78F5" w:rsidRPr="003C5397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 «Практические подходы к совершенствованию методической компетентности клас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сного руководителя» </w:t>
            </w:r>
          </w:p>
          <w:p w:rsidR="002C78F5" w:rsidRPr="003C5397" w:rsidRDefault="00A83206" w:rsidP="00A83206">
            <w:pPr>
              <w:spacing w:line="242" w:lineRule="auto"/>
              <w:ind w:left="108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27.09.2021 </w:t>
            </w:r>
            <w:proofErr w:type="spellStart"/>
            <w:r w:rsidR="002C78F5" w:rsidRPr="003C5397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="002C78F5" w:rsidRPr="003C5397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«Анализ результатов ВПР– 2021 по истори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 и обществознанию» </w:t>
            </w:r>
          </w:p>
          <w:p w:rsidR="002C78F5" w:rsidRPr="00A83206" w:rsidRDefault="00A83206" w:rsidP="00A83206">
            <w:pPr>
              <w:spacing w:line="242" w:lineRule="auto"/>
              <w:ind w:left="108"/>
              <w:jc w:val="both"/>
              <w:rPr>
                <w:color w:val="000000" w:themeColor="text1"/>
                <w:sz w:val="24"/>
                <w:szCs w:val="24"/>
              </w:rPr>
            </w:pPr>
            <w:r w:rsidRPr="00A8320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29.09.2021 </w:t>
            </w:r>
            <w:r w:rsidR="002C78F5" w:rsidRPr="00A83206">
              <w:rPr>
                <w:color w:val="000000" w:themeColor="text1"/>
                <w:sz w:val="24"/>
                <w:szCs w:val="24"/>
                <w:shd w:val="clear" w:color="auto" w:fill="FFFFFF"/>
              </w:rPr>
              <w:t>Методический семинар для руководителей, заместителей руководителей образовательных организаций «От профессиональной компетентности к профессиональному мастерству». Тема:</w:t>
            </w:r>
            <w:r w:rsidR="002C78F5" w:rsidRPr="00A8320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 "Программа воспитания" (29.09.2021);</w:t>
            </w:r>
            <w:r w:rsidR="002C78F5" w:rsidRPr="00A8320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C78F5" w:rsidRPr="00A83206" w:rsidRDefault="00A83206" w:rsidP="00A83206">
            <w:pPr>
              <w:spacing w:line="242" w:lineRule="auto"/>
              <w:ind w:left="108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20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30.09.2021 </w:t>
            </w:r>
            <w:r w:rsidR="002C78F5" w:rsidRPr="00A83206">
              <w:rPr>
                <w:color w:val="000000" w:themeColor="text1"/>
                <w:sz w:val="24"/>
                <w:szCs w:val="24"/>
                <w:shd w:val="clear" w:color="auto" w:fill="FFFFFF"/>
              </w:rPr>
              <w:t>Дискуссионная площадка </w:t>
            </w:r>
            <w:r w:rsidR="002C78F5" w:rsidRPr="00A8320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«Педсовет76.РФ» </w:t>
            </w:r>
            <w:r w:rsidR="002C78F5" w:rsidRPr="00A83206">
              <w:rPr>
                <w:color w:val="000000" w:themeColor="text1"/>
                <w:sz w:val="24"/>
                <w:szCs w:val="24"/>
                <w:shd w:val="clear" w:color="auto" w:fill="FFFFFF"/>
              </w:rPr>
              <w:t>по теме </w:t>
            </w:r>
            <w:r w:rsidR="002C78F5" w:rsidRPr="00A8320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«Партнерство: ресурсы VS возможности»</w:t>
            </w:r>
            <w:r w:rsidRPr="00A8320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C78F5" w:rsidRPr="00A83206" w:rsidRDefault="00A83206" w:rsidP="00A83206">
            <w:pPr>
              <w:spacing w:line="242" w:lineRule="auto"/>
              <w:ind w:left="108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320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04.10.2021 </w:t>
            </w:r>
            <w:proofErr w:type="spellStart"/>
            <w:r w:rsidR="002C78F5" w:rsidRPr="00A83206">
              <w:rPr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="002C78F5" w:rsidRPr="00A83206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2C78F5" w:rsidRPr="00A8320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«Результаты ГИА по русскому языку» (04.10.2021) </w:t>
            </w:r>
          </w:p>
          <w:p w:rsidR="002C78F5" w:rsidRDefault="002C78F5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11.10.2021 </w:t>
            </w:r>
            <w:proofErr w:type="spellStart"/>
            <w:r>
              <w:rPr>
                <w:bCs/>
                <w:color w:val="000000" w:themeColor="text1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color w:val="000000" w:themeColor="text1"/>
                <w:shd w:val="clear" w:color="auto" w:fill="FFFFFF"/>
              </w:rPr>
              <w:t xml:space="preserve"> «Анализ результатов ГИА по истории и обществознанию» </w:t>
            </w:r>
          </w:p>
          <w:p w:rsidR="002C78F5" w:rsidRPr="00B83602" w:rsidRDefault="002C78F5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13.10. 2021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 xml:space="preserve"> Совещание для школ–участников проекта адресной поддержки ШНОР</w:t>
            </w:r>
          </w:p>
          <w:p w:rsidR="002C78F5" w:rsidRPr="00B83602" w:rsidRDefault="002C78F5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14.10.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 xml:space="preserve">2021 </w:t>
            </w:r>
            <w:proofErr w:type="spellStart"/>
            <w:r w:rsidRPr="00B83602">
              <w:rPr>
                <w:color w:val="000000" w:themeColor="text1"/>
                <w:shd w:val="clear" w:color="auto" w:fill="FFFFFF"/>
              </w:rPr>
              <w:t>Вебинар</w:t>
            </w:r>
            <w:proofErr w:type="spellEnd"/>
            <w:r w:rsidRPr="00B83602">
              <w:rPr>
                <w:color w:val="000000" w:themeColor="text1"/>
                <w:shd w:val="clear" w:color="auto" w:fill="FFFFFF"/>
              </w:rPr>
              <w:t xml:space="preserve"> для учителей и преподавателей иностранного языка 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>«Технология постановки учебной цели в процессе планирования урока иностранного языка»</w:t>
            </w:r>
          </w:p>
          <w:p w:rsidR="002C78F5" w:rsidRPr="00B83602" w:rsidRDefault="002C78F5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25.10.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 xml:space="preserve">2021 </w:t>
            </w:r>
            <w:proofErr w:type="spellStart"/>
            <w:r w:rsidRPr="00B83602">
              <w:rPr>
                <w:color w:val="000000" w:themeColor="text1"/>
                <w:shd w:val="clear" w:color="auto" w:fill="FFFFFF"/>
              </w:rPr>
              <w:t>Вебинар</w:t>
            </w:r>
            <w:proofErr w:type="spellEnd"/>
            <w:r w:rsidRPr="00B83602">
              <w:rPr>
                <w:color w:val="000000" w:themeColor="text1"/>
                <w:shd w:val="clear" w:color="auto" w:fill="FFFFFF"/>
              </w:rPr>
              <w:t> 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>«Особенности ГИА-2022 по русскому языку»</w:t>
            </w:r>
          </w:p>
          <w:p w:rsidR="002C78F5" w:rsidRPr="00B83602" w:rsidRDefault="002C78F5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lastRenderedPageBreak/>
              <w:t>08.11.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 xml:space="preserve">2021 </w:t>
            </w:r>
            <w:r w:rsidRPr="00B83602">
              <w:rPr>
                <w:color w:val="000000" w:themeColor="text1"/>
                <w:shd w:val="clear" w:color="auto" w:fill="FFFFFF"/>
              </w:rPr>
              <w:t>Веб-совещание с администрацией образовательных организаций о проведении общественной экспертизы – участников регионального проекта «Реализация комплексной программы по развитию личностного потенциала».</w:t>
            </w:r>
          </w:p>
          <w:p w:rsidR="002C78F5" w:rsidRPr="00B83602" w:rsidRDefault="002C78F5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15.11.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>2021</w:t>
            </w:r>
            <w:r w:rsidRPr="00B83602">
              <w:rPr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B83602">
              <w:rPr>
                <w:color w:val="000000" w:themeColor="text1"/>
                <w:shd w:val="clear" w:color="auto" w:fill="FFFFFF"/>
              </w:rPr>
              <w:t>Вебинар</w:t>
            </w:r>
            <w:proofErr w:type="spellEnd"/>
            <w:r w:rsidRPr="00B83602">
              <w:rPr>
                <w:color w:val="000000" w:themeColor="text1"/>
                <w:shd w:val="clear" w:color="auto" w:fill="FFFFFF"/>
              </w:rPr>
              <w:t> 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 xml:space="preserve">«Как подготовить </w:t>
            </w:r>
            <w:proofErr w:type="gramStart"/>
            <w:r w:rsidRPr="00B83602">
              <w:rPr>
                <w:bCs/>
                <w:color w:val="000000" w:themeColor="text1"/>
                <w:shd w:val="clear" w:color="auto" w:fill="FFFFFF"/>
              </w:rPr>
              <w:t>обучающихся</w:t>
            </w:r>
            <w:proofErr w:type="gramEnd"/>
            <w:r w:rsidRPr="00B83602">
              <w:rPr>
                <w:bCs/>
                <w:color w:val="000000" w:themeColor="text1"/>
                <w:shd w:val="clear" w:color="auto" w:fill="FFFFFF"/>
              </w:rPr>
              <w:t xml:space="preserve"> к ГИА по русскому языку: успешные педагогические практики»</w:t>
            </w:r>
          </w:p>
          <w:p w:rsidR="002C78F5" w:rsidRPr="00B83602" w:rsidRDefault="002C78F5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18.11.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 xml:space="preserve">2021 </w:t>
            </w:r>
            <w:r w:rsidRPr="00B83602">
              <w:rPr>
                <w:color w:val="000000" w:themeColor="text1"/>
                <w:shd w:val="clear" w:color="auto" w:fill="FFFFFF"/>
              </w:rPr>
              <w:t>Семинар 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>«Управление качеством образования с помощью контрольно-диагностических методик и технологий»</w:t>
            </w:r>
            <w:r w:rsidRPr="00B83602">
              <w:rPr>
                <w:color w:val="000000" w:themeColor="text1"/>
                <w:shd w:val="clear" w:color="auto" w:fill="FFFFFF"/>
              </w:rPr>
              <w:t> (для ШНОР).</w:t>
            </w:r>
          </w:p>
          <w:p w:rsidR="002C78F5" w:rsidRDefault="002C78F5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24.11.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 xml:space="preserve">2021 </w:t>
            </w:r>
            <w:r w:rsidRPr="00B83602">
              <w:rPr>
                <w:color w:val="000000" w:themeColor="text1"/>
                <w:shd w:val="clear" w:color="auto" w:fill="FFFFFF"/>
              </w:rPr>
              <w:t>Методический семинар для руководителей, заместителей руководителей образовательных организаций по теме 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>«Опыт лицея N 2, г. Рыбинск. Управление качеством образования в условиях реализации ФГОС СОО»</w:t>
            </w:r>
            <w:r w:rsidRPr="00B83602">
              <w:rPr>
                <w:color w:val="000000" w:themeColor="text1"/>
                <w:shd w:val="clear" w:color="auto" w:fill="FFFFFF"/>
              </w:rPr>
              <w:t>, встреча № 16</w:t>
            </w:r>
          </w:p>
          <w:p w:rsidR="00ED24FB" w:rsidRPr="00715DCB" w:rsidRDefault="00715DCB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bCs/>
                <w:color w:val="000000" w:themeColor="text1"/>
                <w:shd w:val="clear" w:color="auto" w:fill="FFFFFF"/>
              </w:rPr>
            </w:pPr>
            <w:r w:rsidRPr="00715DCB">
              <w:rPr>
                <w:color w:val="000000" w:themeColor="text1"/>
                <w:shd w:val="clear" w:color="auto" w:fill="FFFFFF"/>
              </w:rPr>
              <w:t xml:space="preserve">13.12.2021 </w:t>
            </w:r>
            <w:proofErr w:type="spellStart"/>
            <w:r w:rsidR="00ED24FB" w:rsidRPr="00715DCB">
              <w:rPr>
                <w:color w:val="000000" w:themeColor="text1"/>
                <w:shd w:val="clear" w:color="auto" w:fill="FFFFFF"/>
              </w:rPr>
              <w:t>Вебинар</w:t>
            </w:r>
            <w:proofErr w:type="spellEnd"/>
            <w:r w:rsidR="00ED24FB" w:rsidRPr="00715DCB">
              <w:rPr>
                <w:color w:val="000000" w:themeColor="text1"/>
                <w:shd w:val="clear" w:color="auto" w:fill="FFFFFF"/>
              </w:rPr>
              <w:t> </w:t>
            </w:r>
            <w:r w:rsidR="00ED24FB" w:rsidRPr="00715DCB">
              <w:rPr>
                <w:bCs/>
                <w:color w:val="000000" w:themeColor="text1"/>
                <w:shd w:val="clear" w:color="auto" w:fill="FFFFFF"/>
              </w:rPr>
              <w:t xml:space="preserve">«Как подготовить </w:t>
            </w:r>
            <w:proofErr w:type="gramStart"/>
            <w:r w:rsidR="00ED24FB" w:rsidRPr="00715DCB">
              <w:rPr>
                <w:bCs/>
                <w:color w:val="000000" w:themeColor="text1"/>
                <w:shd w:val="clear" w:color="auto" w:fill="FFFFFF"/>
              </w:rPr>
              <w:t>обучающихся</w:t>
            </w:r>
            <w:proofErr w:type="gramEnd"/>
            <w:r w:rsidR="00ED24FB" w:rsidRPr="00715DCB">
              <w:rPr>
                <w:bCs/>
                <w:color w:val="000000" w:themeColor="text1"/>
                <w:shd w:val="clear" w:color="auto" w:fill="FFFFFF"/>
              </w:rPr>
              <w:t xml:space="preserve"> к ГИА по русскому языку: успешные педагогические практики»</w:t>
            </w:r>
          </w:p>
          <w:p w:rsidR="001A1862" w:rsidRPr="00715DCB" w:rsidRDefault="00715DCB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bCs/>
                <w:color w:val="000000" w:themeColor="text1"/>
                <w:shd w:val="clear" w:color="auto" w:fill="FFFFFF"/>
              </w:rPr>
            </w:pPr>
            <w:r w:rsidRPr="00715DCB">
              <w:rPr>
                <w:bCs/>
                <w:color w:val="000000" w:themeColor="text1"/>
                <w:shd w:val="clear" w:color="auto" w:fill="FFFFFF"/>
              </w:rPr>
              <w:t xml:space="preserve">16.02.2022 </w:t>
            </w:r>
            <w:r w:rsidR="001A1862" w:rsidRPr="00715DCB">
              <w:rPr>
                <w:color w:val="000000" w:themeColor="text1"/>
                <w:shd w:val="clear" w:color="auto" w:fill="FFFFFF"/>
              </w:rPr>
              <w:t>Семинар </w:t>
            </w:r>
            <w:r w:rsidR="001A1862" w:rsidRPr="00715DCB">
              <w:rPr>
                <w:bCs/>
                <w:color w:val="000000" w:themeColor="text1"/>
                <w:shd w:val="clear" w:color="auto" w:fill="FFFFFF"/>
              </w:rPr>
              <w:t xml:space="preserve">«Изменения в преподавании иностранного языка в соответствии с </w:t>
            </w:r>
            <w:proofErr w:type="gramStart"/>
            <w:r w:rsidR="001A1862" w:rsidRPr="00715DCB">
              <w:rPr>
                <w:bCs/>
                <w:color w:val="000000" w:themeColor="text1"/>
                <w:shd w:val="clear" w:color="auto" w:fill="FFFFFF"/>
              </w:rPr>
              <w:t>обновленными</w:t>
            </w:r>
            <w:proofErr w:type="gramEnd"/>
            <w:r w:rsidR="001A1862" w:rsidRPr="00715DCB">
              <w:rPr>
                <w:bCs/>
                <w:color w:val="000000" w:themeColor="text1"/>
                <w:shd w:val="clear" w:color="auto" w:fill="FFFFFF"/>
              </w:rPr>
              <w:t xml:space="preserve"> ФГОС»</w:t>
            </w:r>
          </w:p>
          <w:p w:rsidR="002C78F5" w:rsidRPr="00B83602" w:rsidRDefault="002C78F5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09.03.2022 </w:t>
            </w:r>
            <w:r w:rsidRPr="00B83602">
              <w:rPr>
                <w:color w:val="000000" w:themeColor="text1"/>
                <w:shd w:val="clear" w:color="auto" w:fill="FFFFFF"/>
              </w:rPr>
              <w:t>Семинар 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>«Актуальные вопросы управления образовательной организацией»</w:t>
            </w:r>
            <w:r w:rsidRPr="00B83602">
              <w:rPr>
                <w:color w:val="000000" w:themeColor="text1"/>
                <w:shd w:val="clear" w:color="auto" w:fill="FFFFFF"/>
              </w:rPr>
              <w:t>. Тема: «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 xml:space="preserve">Основные особенности обновленных ФГОС НОО </w:t>
            </w:r>
            <w:proofErr w:type="gramStart"/>
            <w:r w:rsidRPr="00B83602">
              <w:rPr>
                <w:bCs/>
                <w:color w:val="000000" w:themeColor="text1"/>
                <w:shd w:val="clear" w:color="auto" w:fill="FFFFFF"/>
              </w:rPr>
              <w:t>и ООО</w:t>
            </w:r>
            <w:proofErr w:type="gramEnd"/>
            <w:r w:rsidRPr="00B83602">
              <w:rPr>
                <w:bCs/>
                <w:color w:val="000000" w:themeColor="text1"/>
                <w:shd w:val="clear" w:color="auto" w:fill="FFFFFF"/>
              </w:rPr>
              <w:t>».</w:t>
            </w:r>
          </w:p>
          <w:p w:rsidR="002C78F5" w:rsidRDefault="002C78F5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09.03.2022</w:t>
            </w:r>
            <w:r w:rsidRPr="00B83602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83602">
              <w:rPr>
                <w:bCs/>
                <w:color w:val="000000" w:themeColor="text1"/>
                <w:shd w:val="clear" w:color="auto" w:fill="FFFFFF"/>
              </w:rPr>
              <w:t>Вебинар</w:t>
            </w:r>
            <w:proofErr w:type="spellEnd"/>
            <w:r w:rsidRPr="00B83602">
              <w:rPr>
                <w:bCs/>
                <w:color w:val="000000" w:themeColor="text1"/>
                <w:shd w:val="clear" w:color="auto" w:fill="FFFFFF"/>
              </w:rPr>
              <w:t xml:space="preserve"> «Конструктор учебных программ: возможности и ресурсы»</w:t>
            </w:r>
          </w:p>
          <w:p w:rsidR="002C78F5" w:rsidRPr="00907EDA" w:rsidRDefault="002C78F5" w:rsidP="00907EDA">
            <w:pPr>
              <w:pStyle w:val="mrcssattrmrcssattrmrcssattr"/>
              <w:spacing w:before="0" w:beforeAutospacing="0" w:after="0" w:afterAutospacing="0"/>
              <w:ind w:left="108"/>
              <w:rPr>
                <w:color w:val="000000" w:themeColor="text1"/>
              </w:rPr>
            </w:pPr>
            <w:r w:rsidRPr="00907EDA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5.04.</w:t>
            </w:r>
            <w:r w:rsidRPr="00907EDA">
              <w:rPr>
                <w:color w:val="000000" w:themeColor="text1"/>
              </w:rPr>
              <w:t xml:space="preserve">2022 </w:t>
            </w:r>
            <w:proofErr w:type="spellStart"/>
            <w:r>
              <w:rPr>
                <w:color w:val="000000" w:themeColor="text1"/>
              </w:rPr>
              <w:t>Вебинар</w:t>
            </w:r>
            <w:proofErr w:type="spellEnd"/>
            <w:r w:rsidRPr="00907EDA">
              <w:rPr>
                <w:color w:val="000000" w:themeColor="text1"/>
              </w:rPr>
              <w:t xml:space="preserve"> «Психологическая подготовка к сдаче ОГЭ/ЕГЭ».</w:t>
            </w:r>
          </w:p>
          <w:p w:rsidR="002C78F5" w:rsidRDefault="002C78F5" w:rsidP="00907EDA">
            <w:pPr>
              <w:pStyle w:val="TableParagraph"/>
              <w:spacing w:line="273" w:lineRule="exact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07.04.2022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07EDA">
              <w:rPr>
                <w:bCs/>
                <w:iCs/>
                <w:color w:val="000000" w:themeColor="text1"/>
                <w:sz w:val="24"/>
                <w:szCs w:val="24"/>
              </w:rPr>
              <w:t>«Комплексное сопровождение детей с ОВЗ»</w:t>
            </w:r>
          </w:p>
          <w:p w:rsidR="002C78F5" w:rsidRDefault="002C78F5" w:rsidP="00907EDA">
            <w:pPr>
              <w:pStyle w:val="TableParagraph"/>
              <w:spacing w:line="273" w:lineRule="exact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Результат: информационно-методическая копилка</w:t>
            </w:r>
          </w:p>
          <w:p w:rsidR="00711665" w:rsidRDefault="00711665" w:rsidP="00711665">
            <w:pPr>
              <w:pStyle w:val="TableParagraph"/>
              <w:spacing w:line="273" w:lineRule="exac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166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31.05.2022 Дискуссионная площадка «Педсовет76.РФ»</w:t>
            </w:r>
            <w:r w:rsidRPr="00711665">
              <w:rPr>
                <w:color w:val="000000" w:themeColor="text1"/>
                <w:sz w:val="24"/>
                <w:szCs w:val="24"/>
                <w:shd w:val="clear" w:color="auto" w:fill="FFFFFF"/>
              </w:rPr>
              <w:t> по теме </w:t>
            </w:r>
            <w:r w:rsidRPr="0071166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«Успех каждого ребенка»: промежуточные итоги и перспективы»</w:t>
            </w:r>
          </w:p>
          <w:p w:rsidR="008C09CD" w:rsidRDefault="008C09CD" w:rsidP="008C09CD">
            <w:pPr>
              <w:pStyle w:val="TableParagraph"/>
              <w:spacing w:line="273" w:lineRule="exac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21.09.2022 </w:t>
            </w:r>
            <w:r w:rsidRPr="008C09CD">
              <w:rPr>
                <w:color w:val="000000" w:themeColor="text1"/>
                <w:sz w:val="24"/>
                <w:szCs w:val="24"/>
                <w:shd w:val="clear" w:color="auto" w:fill="FFFFFF"/>
              </w:rPr>
              <w:t>Семинар для учителей и преподавателей иностранных языков </w:t>
            </w:r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«Проектирование урока иностранного языка в соответствии с </w:t>
            </w:r>
            <w:proofErr w:type="gramStart"/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обновленными</w:t>
            </w:r>
            <w:proofErr w:type="gramEnd"/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ФГОС»</w:t>
            </w:r>
          </w:p>
          <w:p w:rsidR="008C09CD" w:rsidRPr="008C09CD" w:rsidRDefault="008C09CD" w:rsidP="008C09CD">
            <w:pPr>
              <w:pStyle w:val="TableParagraph"/>
              <w:spacing w:line="273" w:lineRule="exac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24.10.</w:t>
            </w:r>
            <w:r w:rsidR="00D70AE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22 </w:t>
            </w:r>
            <w:proofErr w:type="spellStart"/>
            <w:r w:rsidRPr="008C09CD">
              <w:rPr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8C09C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Как подготовить </w:t>
            </w:r>
            <w:proofErr w:type="gramStart"/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 ГИА по русскому языку</w:t>
            </w:r>
            <w:r w:rsidRPr="008C09CD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8C09CD" w:rsidRPr="008C09CD" w:rsidRDefault="008C09CD" w:rsidP="008C09CD">
            <w:pPr>
              <w:pStyle w:val="TableParagraph"/>
              <w:spacing w:line="273" w:lineRule="exac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11.11.2022 Обучающий </w:t>
            </w:r>
            <w:proofErr w:type="spellStart"/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(«День единого текста»)</w:t>
            </w:r>
          </w:p>
          <w:p w:rsidR="008C09CD" w:rsidRDefault="008C09CD" w:rsidP="008C09CD">
            <w:pPr>
              <w:pStyle w:val="TableParagraph"/>
              <w:spacing w:line="273" w:lineRule="exac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25.11.2022 </w:t>
            </w:r>
            <w:proofErr w:type="spellStart"/>
            <w:r w:rsidRPr="008C09CD">
              <w:rPr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8C09C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 "День единого текста"</w:t>
            </w:r>
          </w:p>
          <w:p w:rsidR="00D70AE3" w:rsidRPr="008C09CD" w:rsidRDefault="00D70AE3" w:rsidP="008C09CD">
            <w:pPr>
              <w:pStyle w:val="TableParagraph"/>
              <w:spacing w:line="273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06.12.2022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«Единый день воспитания. Деятельность классного руководителя: Итоги форума»</w:t>
            </w: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787FC8" w:rsidRDefault="002C78F5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787FC8">
              <w:rPr>
                <w:sz w:val="24"/>
              </w:rPr>
              <w:lastRenderedPageBreak/>
              <w:t>3</w:t>
            </w:r>
          </w:p>
        </w:tc>
        <w:tc>
          <w:tcPr>
            <w:tcW w:w="3780" w:type="dxa"/>
          </w:tcPr>
          <w:p w:rsidR="002C78F5" w:rsidRDefault="001406F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715DCB">
              <w:rPr>
                <w:sz w:val="24"/>
              </w:rPr>
              <w:t xml:space="preserve">Участие в мероприятиях, проводимых </w:t>
            </w:r>
            <w:r w:rsidR="002C78F5" w:rsidRPr="008C09CD">
              <w:rPr>
                <w:sz w:val="24"/>
              </w:rPr>
              <w:t>ИОЦ</w:t>
            </w:r>
          </w:p>
        </w:tc>
        <w:tc>
          <w:tcPr>
            <w:tcW w:w="9431" w:type="dxa"/>
          </w:tcPr>
          <w:p w:rsidR="00F2070B" w:rsidRPr="00F2070B" w:rsidRDefault="00F2070B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2070B">
              <w:rPr>
                <w:sz w:val="24"/>
                <w:szCs w:val="24"/>
              </w:rPr>
              <w:t xml:space="preserve">Важную роль в повышении профессионального развития педагогов сыграла методическая и адресная поддержка по вопросам повышения качества образования через организацию </w:t>
            </w:r>
            <w:proofErr w:type="spellStart"/>
            <w:r w:rsidRPr="00F2070B">
              <w:rPr>
                <w:sz w:val="24"/>
                <w:szCs w:val="24"/>
              </w:rPr>
              <w:t>тьюторского</w:t>
            </w:r>
            <w:proofErr w:type="spellEnd"/>
            <w:r w:rsidRPr="00F2070B">
              <w:rPr>
                <w:sz w:val="24"/>
                <w:szCs w:val="24"/>
              </w:rPr>
              <w:t xml:space="preserve"> и консультационного сопровождения со стороны Информационно-образовательного центра.</w:t>
            </w:r>
          </w:p>
          <w:p w:rsidR="002C78F5" w:rsidRDefault="00A83206">
            <w:pPr>
              <w:pStyle w:val="TableParagraph"/>
              <w:spacing w:line="273" w:lineRule="exact"/>
              <w:rPr>
                <w:sz w:val="24"/>
              </w:rPr>
            </w:pPr>
            <w:r w:rsidRPr="00A83206">
              <w:rPr>
                <w:sz w:val="24"/>
              </w:rPr>
              <w:t xml:space="preserve">23.09.2021 Проектирование содержания и способов реализации программы в 2021-2022 </w:t>
            </w:r>
            <w:proofErr w:type="spellStart"/>
            <w:r w:rsidRPr="00A83206">
              <w:rPr>
                <w:sz w:val="24"/>
              </w:rPr>
              <w:t>уч.гг</w:t>
            </w:r>
            <w:proofErr w:type="spellEnd"/>
            <w:r w:rsidRPr="00A83206">
              <w:rPr>
                <w:sz w:val="24"/>
              </w:rPr>
              <w:t>.</w:t>
            </w:r>
          </w:p>
          <w:p w:rsidR="00A83206" w:rsidRDefault="00A8320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21.10.2021 Открытый семинар-практикум «Развитие личностного потенциала школьников средствами личностно-развивающей среды»</w:t>
            </w:r>
          </w:p>
          <w:p w:rsidR="00307BAB" w:rsidRDefault="00307BA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27.10.2021 </w:t>
            </w:r>
            <w:r w:rsidRPr="00A83206">
              <w:rPr>
                <w:sz w:val="24"/>
              </w:rPr>
              <w:t>Проектирование содержания и способов</w:t>
            </w:r>
            <w:r>
              <w:rPr>
                <w:sz w:val="24"/>
              </w:rPr>
              <w:t xml:space="preserve"> персонифицированного подхода повышения квалификации педагогов в 2021-2022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  <w:p w:rsidR="00995F95" w:rsidRDefault="00995F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25.11.2021 Обмен профессиональными находками по улучшению качества образования в школах с низкими образовательными результатами</w:t>
            </w:r>
          </w:p>
          <w:p w:rsidR="00ED24FB" w:rsidRDefault="00ED24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20.01.2022 Обеспечение методической поддержки в вопросах перехода на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z w:val="24"/>
              </w:rPr>
              <w:t xml:space="preserve"> ФГОС и формирования функциональной грамотности</w:t>
            </w:r>
          </w:p>
          <w:p w:rsidR="001A1862" w:rsidRDefault="001A18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03.02.2022 Обеспечение методической поддержки школам, демонстрирующим стабильно низкие результаты</w:t>
            </w:r>
          </w:p>
          <w:p w:rsidR="001406F9" w:rsidRDefault="001406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02.03.2022 Семинар «Значение ценностей или как укрепить имидж успешной школы»</w:t>
            </w:r>
          </w:p>
          <w:p w:rsidR="00711665" w:rsidRDefault="0071166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21.09.2022 Проектирование содержания и способов реализации программы в 2022-2023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spellEnd"/>
            <w:proofErr w:type="gramEnd"/>
          </w:p>
          <w:p w:rsidR="008C09CD" w:rsidRPr="00A83206" w:rsidRDefault="008C09CD" w:rsidP="008C09C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03.11.2022 Семинар «Комплексный анализ результатов участия школ с низкими образовательными результатами в национальных оценочных процедурах: ВПР, ОГЭ, ЕГЭ в 2022 году» </w:t>
            </w: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9E41CD" w:rsidRDefault="002C78F5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9E41CD">
              <w:rPr>
                <w:sz w:val="24"/>
              </w:rPr>
              <w:lastRenderedPageBreak/>
              <w:t>4</w:t>
            </w:r>
          </w:p>
        </w:tc>
        <w:tc>
          <w:tcPr>
            <w:tcW w:w="3780" w:type="dxa"/>
          </w:tcPr>
          <w:p w:rsidR="002C78F5" w:rsidRPr="009E41CD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9E41CD">
              <w:rPr>
                <w:sz w:val="24"/>
              </w:rPr>
              <w:t xml:space="preserve">Введение </w:t>
            </w:r>
            <w:r w:rsidRPr="009E41CD">
              <w:rPr>
                <w:spacing w:val="-1"/>
                <w:sz w:val="24"/>
              </w:rPr>
              <w:t>практики</w:t>
            </w:r>
            <w:r w:rsidR="000A0E4A">
              <w:rPr>
                <w:spacing w:val="-1"/>
                <w:sz w:val="24"/>
              </w:rPr>
              <w:t xml:space="preserve">  </w:t>
            </w:r>
            <w:r w:rsidRPr="009E41CD">
              <w:rPr>
                <w:sz w:val="24"/>
              </w:rPr>
              <w:t>наставничества</w:t>
            </w:r>
          </w:p>
        </w:tc>
        <w:tc>
          <w:tcPr>
            <w:tcW w:w="9431" w:type="dxa"/>
          </w:tcPr>
          <w:p w:rsidR="009E41CD" w:rsidRPr="009E41CD" w:rsidRDefault="009E41CD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9E41CD">
              <w:rPr>
                <w:sz w:val="24"/>
              </w:rPr>
              <w:t xml:space="preserve">Реализуется система наставничества «Педагог-педагог». </w:t>
            </w:r>
          </w:p>
          <w:p w:rsidR="002C78F5" w:rsidRPr="00FE4F4D" w:rsidRDefault="002C78F5" w:rsidP="009E41CD">
            <w:pPr>
              <w:pStyle w:val="TableParagraph"/>
              <w:tabs>
                <w:tab w:val="left" w:pos="248"/>
              </w:tabs>
              <w:rPr>
                <w:b/>
                <w:sz w:val="24"/>
                <w:szCs w:val="24"/>
              </w:rPr>
            </w:pPr>
            <w:r w:rsidRPr="00FE4F4D">
              <w:rPr>
                <w:sz w:val="24"/>
                <w:szCs w:val="24"/>
              </w:rPr>
              <w:t xml:space="preserve">09-10 сентября 2021 года участие во </w:t>
            </w:r>
            <w:proofErr w:type="gramStart"/>
            <w:r w:rsidRPr="00FE4F4D">
              <w:rPr>
                <w:sz w:val="24"/>
                <w:szCs w:val="24"/>
              </w:rPr>
              <w:t>Всероссийском</w:t>
            </w:r>
            <w:proofErr w:type="gramEnd"/>
            <w:r w:rsidRPr="00FE4F4D">
              <w:rPr>
                <w:sz w:val="24"/>
                <w:szCs w:val="24"/>
              </w:rPr>
              <w:t xml:space="preserve"> онлайн-семинаре "Наставничество и методическая деятельность в школе: новые компетенции учителя».</w:t>
            </w: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D70AE3" w:rsidRDefault="002C78F5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D70AE3">
              <w:rPr>
                <w:sz w:val="24"/>
              </w:rPr>
              <w:t>5</w:t>
            </w:r>
          </w:p>
        </w:tc>
        <w:tc>
          <w:tcPr>
            <w:tcW w:w="3780" w:type="dxa"/>
          </w:tcPr>
          <w:p w:rsidR="002C78F5" w:rsidRPr="00D70AE3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D70AE3">
              <w:rPr>
                <w:sz w:val="24"/>
              </w:rPr>
              <w:t>Организация участия в повышении квалификации педагогических работников ООШ №15</w:t>
            </w:r>
          </w:p>
        </w:tc>
        <w:tc>
          <w:tcPr>
            <w:tcW w:w="9431" w:type="dxa"/>
          </w:tcPr>
          <w:p w:rsidR="002C78F5" w:rsidRPr="00FE4F4D" w:rsidRDefault="00B015F2" w:rsidP="009E41CD">
            <w:pPr>
              <w:ind w:left="108"/>
              <w:rPr>
                <w:sz w:val="24"/>
                <w:szCs w:val="24"/>
              </w:rPr>
            </w:pPr>
            <w:r w:rsidRPr="00FE4F4D">
              <w:rPr>
                <w:sz w:val="24"/>
                <w:szCs w:val="24"/>
              </w:rPr>
              <w:t>Составлен перспективный план</w:t>
            </w:r>
            <w:r w:rsidR="000A0E4A">
              <w:rPr>
                <w:sz w:val="24"/>
                <w:szCs w:val="24"/>
              </w:rPr>
              <w:t xml:space="preserve"> повышения квалификации и план</w:t>
            </w:r>
            <w:r w:rsidR="002C78F5" w:rsidRPr="00FE4F4D">
              <w:rPr>
                <w:sz w:val="24"/>
                <w:szCs w:val="24"/>
              </w:rPr>
              <w:t xml:space="preserve"> аттестации педагогических к</w:t>
            </w:r>
            <w:r w:rsidR="009E41CD" w:rsidRPr="00FE4F4D">
              <w:rPr>
                <w:sz w:val="24"/>
                <w:szCs w:val="24"/>
              </w:rPr>
              <w:t xml:space="preserve">адров школы на 2021-2022 уч. г., 2022-2023 </w:t>
            </w:r>
            <w:proofErr w:type="spellStart"/>
            <w:r w:rsidR="009E41CD" w:rsidRPr="00FE4F4D">
              <w:rPr>
                <w:sz w:val="24"/>
                <w:szCs w:val="24"/>
              </w:rPr>
              <w:t>уч.г</w:t>
            </w:r>
            <w:proofErr w:type="spellEnd"/>
            <w:r w:rsidR="002C78F5" w:rsidRPr="00FE4F4D">
              <w:rPr>
                <w:sz w:val="24"/>
                <w:szCs w:val="24"/>
              </w:rPr>
              <w:t>.</w:t>
            </w:r>
          </w:p>
          <w:p w:rsidR="002C78F5" w:rsidRPr="00FE4F4D" w:rsidRDefault="00D70AE3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 w:rsidRPr="00FE4F4D">
              <w:rPr>
                <w:sz w:val="24"/>
                <w:szCs w:val="24"/>
              </w:rPr>
              <w:t>На 06.12.2022 73</w:t>
            </w:r>
            <w:r w:rsidR="00B015F2" w:rsidRPr="00FE4F4D">
              <w:rPr>
                <w:sz w:val="24"/>
                <w:szCs w:val="24"/>
              </w:rPr>
              <w:t>%</w:t>
            </w:r>
            <w:r w:rsidRPr="00FE4F4D">
              <w:rPr>
                <w:sz w:val="24"/>
                <w:szCs w:val="24"/>
              </w:rPr>
              <w:t xml:space="preserve"> педагогических работников</w:t>
            </w:r>
            <w:r w:rsidR="00B015F2" w:rsidRPr="00FE4F4D">
              <w:rPr>
                <w:sz w:val="24"/>
                <w:szCs w:val="24"/>
              </w:rPr>
              <w:t xml:space="preserve"> прошли обучение на следующих курсах</w:t>
            </w:r>
            <w:r w:rsidRPr="00FE4F4D">
              <w:rPr>
                <w:sz w:val="24"/>
                <w:szCs w:val="24"/>
              </w:rPr>
              <w:t>:</w:t>
            </w:r>
          </w:p>
          <w:p w:rsidR="009E41CD" w:rsidRPr="00FE4F4D" w:rsidRDefault="009E41CD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 w:rsidRPr="00FE4F4D">
              <w:rPr>
                <w:sz w:val="24"/>
                <w:szCs w:val="24"/>
              </w:rPr>
              <w:t>«Реализация предметных компетенций в преподавании родного языка (русского) и родной литературы (русской)»</w:t>
            </w:r>
          </w:p>
          <w:p w:rsidR="009E41CD" w:rsidRPr="00FE4F4D" w:rsidRDefault="009E41CD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E4F4D">
              <w:rPr>
                <w:color w:val="000000" w:themeColor="text1"/>
                <w:sz w:val="24"/>
                <w:szCs w:val="24"/>
              </w:rPr>
              <w:t>«Цифровая образовательная среда: новые компетенции педагога»</w:t>
            </w:r>
            <w:r w:rsidR="00C4328E" w:rsidRPr="00FE4F4D">
              <w:rPr>
                <w:color w:val="000000" w:themeColor="text1"/>
                <w:sz w:val="24"/>
                <w:szCs w:val="24"/>
              </w:rPr>
              <w:t xml:space="preserve"> - 2 чел.</w:t>
            </w:r>
          </w:p>
          <w:p w:rsidR="009E41CD" w:rsidRPr="00FE4F4D" w:rsidRDefault="009E41CD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E4F4D">
              <w:rPr>
                <w:color w:val="000000" w:themeColor="text1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  <w:r w:rsidR="00530991" w:rsidRPr="00FE4F4D">
              <w:rPr>
                <w:color w:val="000000" w:themeColor="text1"/>
                <w:sz w:val="24"/>
                <w:szCs w:val="24"/>
              </w:rPr>
              <w:t xml:space="preserve"> - 6</w:t>
            </w:r>
            <w:r w:rsidR="000A0EB4" w:rsidRPr="00FE4F4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0AE3" w:rsidRPr="00FE4F4D">
              <w:rPr>
                <w:color w:val="000000" w:themeColor="text1"/>
                <w:sz w:val="24"/>
                <w:szCs w:val="24"/>
              </w:rPr>
              <w:t>чел.</w:t>
            </w:r>
          </w:p>
          <w:p w:rsidR="00C4328E" w:rsidRPr="00FE4F4D" w:rsidRDefault="00C4328E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 w:rsidRPr="00FE4F4D">
              <w:rPr>
                <w:sz w:val="24"/>
                <w:szCs w:val="24"/>
              </w:rPr>
              <w:t>«Инклюзивное образование» - 2 чел.</w:t>
            </w:r>
          </w:p>
          <w:p w:rsidR="00C4328E" w:rsidRPr="00FE4F4D" w:rsidRDefault="00C4328E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 w:rsidRPr="00FE4F4D">
              <w:rPr>
                <w:sz w:val="24"/>
                <w:szCs w:val="24"/>
              </w:rPr>
              <w:t>«Развитие универсальных учебных действий в младших классах»</w:t>
            </w:r>
          </w:p>
          <w:p w:rsidR="00C4328E" w:rsidRPr="00FE4F4D" w:rsidRDefault="00C4328E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 w:rsidRPr="00FE4F4D">
              <w:rPr>
                <w:sz w:val="24"/>
                <w:szCs w:val="24"/>
              </w:rPr>
              <w:t>«Функциональная грамотность школьников»</w:t>
            </w:r>
          </w:p>
          <w:p w:rsidR="000A0EB4" w:rsidRPr="00FE4F4D" w:rsidRDefault="000A0EB4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 w:rsidRPr="00FE4F4D">
              <w:rPr>
                <w:sz w:val="24"/>
                <w:szCs w:val="24"/>
              </w:rPr>
              <w:t xml:space="preserve">«Развитие функциональной грамотности у </w:t>
            </w:r>
            <w:proofErr w:type="gramStart"/>
            <w:r w:rsidRPr="00FE4F4D">
              <w:rPr>
                <w:sz w:val="24"/>
                <w:szCs w:val="24"/>
              </w:rPr>
              <w:t>обучающихся</w:t>
            </w:r>
            <w:proofErr w:type="gramEnd"/>
            <w:r w:rsidRPr="00FE4F4D">
              <w:rPr>
                <w:sz w:val="24"/>
                <w:szCs w:val="24"/>
              </w:rPr>
              <w:t xml:space="preserve"> средствами математики»</w:t>
            </w:r>
          </w:p>
          <w:p w:rsidR="000A0EB4" w:rsidRPr="00FE4F4D" w:rsidRDefault="000A0EB4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b/>
                <w:sz w:val="24"/>
                <w:szCs w:val="24"/>
              </w:rPr>
            </w:pPr>
            <w:r w:rsidRPr="00FE4F4D">
              <w:rPr>
                <w:sz w:val="24"/>
                <w:szCs w:val="24"/>
              </w:rPr>
              <w:t>«Организационно-методическое обеспечение деятельности в области физической культуры и спорта»</w:t>
            </w:r>
          </w:p>
          <w:p w:rsidR="009E41CD" w:rsidRPr="00FE4F4D" w:rsidRDefault="00272E4C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 w:rsidRPr="00FE4F4D">
              <w:rPr>
                <w:sz w:val="24"/>
                <w:szCs w:val="24"/>
              </w:rPr>
              <w:t>«</w:t>
            </w:r>
            <w:proofErr w:type="spellStart"/>
            <w:r w:rsidRPr="00FE4F4D">
              <w:rPr>
                <w:sz w:val="24"/>
                <w:szCs w:val="24"/>
              </w:rPr>
              <w:t>Взаимообучение</w:t>
            </w:r>
            <w:proofErr w:type="spellEnd"/>
            <w:r w:rsidRPr="00FE4F4D">
              <w:rPr>
                <w:sz w:val="24"/>
                <w:szCs w:val="24"/>
              </w:rPr>
              <w:t xml:space="preserve"> городов. Модуль 1. Инструменты управления современной школой» - 2 чел.</w:t>
            </w:r>
          </w:p>
          <w:p w:rsidR="00272E4C" w:rsidRPr="00FE4F4D" w:rsidRDefault="00272E4C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E4F4D">
              <w:rPr>
                <w:color w:val="000000" w:themeColor="text1"/>
                <w:sz w:val="24"/>
                <w:szCs w:val="24"/>
              </w:rPr>
              <w:t>«Педагогические инструменты формирования функциональной грамотности современного школьника» - 2 чел.</w:t>
            </w:r>
          </w:p>
          <w:p w:rsidR="00272E4C" w:rsidRPr="00FE4F4D" w:rsidRDefault="00272E4C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color w:val="000000" w:themeColor="text1"/>
                <w:sz w:val="24"/>
                <w:szCs w:val="24"/>
              </w:rPr>
            </w:pPr>
            <w:r w:rsidRPr="00FE4F4D">
              <w:rPr>
                <w:color w:val="000000" w:themeColor="text1"/>
                <w:sz w:val="24"/>
                <w:szCs w:val="24"/>
              </w:rPr>
              <w:t>«Музейно-педагогическая деятельность школьного краеведческого музея в контексте реализации требований примерной программы воспитания»</w:t>
            </w:r>
          </w:p>
          <w:p w:rsidR="00530991" w:rsidRPr="00FE4F4D" w:rsidRDefault="00F2070B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30991" w:rsidRPr="00FE4F4D">
              <w:rPr>
                <w:sz w:val="24"/>
                <w:szCs w:val="24"/>
              </w:rPr>
              <w:t>Совершенствование преподавания в начальной школе в условиях ФГОС третьего поколения</w:t>
            </w:r>
            <w:r>
              <w:rPr>
                <w:sz w:val="24"/>
                <w:szCs w:val="24"/>
              </w:rPr>
              <w:t>»</w:t>
            </w:r>
          </w:p>
          <w:p w:rsidR="00530991" w:rsidRPr="00FE4F4D" w:rsidRDefault="00F2070B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«</w:t>
            </w:r>
            <w:r w:rsidR="00530991" w:rsidRPr="00FE4F4D">
              <w:rPr>
                <w:bCs/>
                <w:sz w:val="24"/>
                <w:szCs w:val="24"/>
              </w:rPr>
              <w:t>Смысловое чтение как инструмент формирования функциональной грамотности школьника</w:t>
            </w:r>
            <w:r>
              <w:rPr>
                <w:bCs/>
                <w:sz w:val="24"/>
                <w:szCs w:val="24"/>
              </w:rPr>
              <w:t>»</w:t>
            </w:r>
          </w:p>
          <w:p w:rsidR="002C78F5" w:rsidRDefault="002C78F5" w:rsidP="00FE4F4D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FE4F4D">
              <w:rPr>
                <w:sz w:val="24"/>
                <w:szCs w:val="24"/>
              </w:rPr>
              <w:t xml:space="preserve">Организовано </w:t>
            </w:r>
            <w:proofErr w:type="spellStart"/>
            <w:r w:rsidRPr="00FE4F4D">
              <w:rPr>
                <w:sz w:val="24"/>
                <w:szCs w:val="24"/>
              </w:rPr>
              <w:t>внутришкольное</w:t>
            </w:r>
            <w:proofErr w:type="spellEnd"/>
            <w:r w:rsidRPr="00FE4F4D">
              <w:rPr>
                <w:sz w:val="24"/>
                <w:szCs w:val="24"/>
              </w:rPr>
              <w:t xml:space="preserve"> повышение профессиональной компетенции педагогов</w:t>
            </w:r>
            <w:r w:rsidRPr="00D70AE3">
              <w:rPr>
                <w:sz w:val="24"/>
              </w:rPr>
              <w:t xml:space="preserve"> через проведение семинаров, мастер-классов, тренингов</w:t>
            </w:r>
            <w:r w:rsidR="00FE4F4D">
              <w:rPr>
                <w:sz w:val="24"/>
              </w:rPr>
              <w:t>.</w:t>
            </w:r>
          </w:p>
          <w:p w:rsidR="000A0E4A" w:rsidRPr="007206C1" w:rsidRDefault="0069566A" w:rsidP="00FE4F4D">
            <w:pPr>
              <w:pStyle w:val="TableParagraph"/>
              <w:tabs>
                <w:tab w:val="left" w:pos="248"/>
              </w:tabs>
              <w:spacing w:line="268" w:lineRule="exact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На 06.12.2022 16% учителей имеют высшую категорию, 44%  - первую, 12% - соответствие занимаемой должности, 28% не аттестованы, так как стаж работу в учреждении менее 2 лет.</w:t>
            </w:r>
            <w:proofErr w:type="gramEnd"/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F2070B" w:rsidRDefault="002C78F5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F2070B">
              <w:rPr>
                <w:sz w:val="24"/>
              </w:rPr>
              <w:lastRenderedPageBreak/>
              <w:t>6</w:t>
            </w:r>
          </w:p>
        </w:tc>
        <w:tc>
          <w:tcPr>
            <w:tcW w:w="3780" w:type="dxa"/>
          </w:tcPr>
          <w:p w:rsidR="002C78F5" w:rsidRPr="00F2070B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F2070B">
              <w:rPr>
                <w:sz w:val="24"/>
              </w:rPr>
              <w:t>Повышение профессиональной компетенции педагогов через участие в профессиональных конкурсах (в очной, дистанционной форме)</w:t>
            </w:r>
          </w:p>
        </w:tc>
        <w:tc>
          <w:tcPr>
            <w:tcW w:w="9431" w:type="dxa"/>
          </w:tcPr>
          <w:p w:rsidR="002C78F5" w:rsidRDefault="002C78F5" w:rsidP="00353076">
            <w:pPr>
              <w:pStyle w:val="TableParagraph"/>
              <w:tabs>
                <w:tab w:val="left" w:pos="248"/>
              </w:tabs>
              <w:spacing w:line="268" w:lineRule="exact"/>
              <w:rPr>
                <w:b/>
                <w:sz w:val="24"/>
              </w:rPr>
            </w:pPr>
            <w:proofErr w:type="spellStart"/>
            <w:r w:rsidRPr="00F2070B">
              <w:rPr>
                <w:sz w:val="24"/>
              </w:rPr>
              <w:t>Незванова</w:t>
            </w:r>
            <w:proofErr w:type="spellEnd"/>
            <w:r w:rsidRPr="00F2070B">
              <w:rPr>
                <w:sz w:val="24"/>
              </w:rPr>
              <w:t xml:space="preserve"> Е.С., учитель истории и обществознания, руководитель ММО</w:t>
            </w:r>
            <w:r w:rsidR="00F2070B">
              <w:rPr>
                <w:b/>
                <w:sz w:val="24"/>
              </w:rPr>
              <w:t xml:space="preserve"> </w:t>
            </w:r>
            <w:r w:rsidR="00F2070B">
              <w:rPr>
                <w:sz w:val="24"/>
                <w:szCs w:val="24"/>
              </w:rPr>
              <w:t>учителей основ религиозной культуры и светской этики</w:t>
            </w:r>
          </w:p>
          <w:p w:rsidR="00F2070B" w:rsidRPr="00F2070B" w:rsidRDefault="002C78F5" w:rsidP="00353076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proofErr w:type="spellStart"/>
            <w:r w:rsidRPr="00F2070B">
              <w:rPr>
                <w:sz w:val="24"/>
              </w:rPr>
              <w:t>Дюкина</w:t>
            </w:r>
            <w:proofErr w:type="spellEnd"/>
            <w:r w:rsidRPr="00F2070B">
              <w:rPr>
                <w:sz w:val="24"/>
              </w:rPr>
              <w:t xml:space="preserve"> А.Н., </w:t>
            </w:r>
            <w:r w:rsidR="00F2070B" w:rsidRPr="00F2070B">
              <w:rPr>
                <w:sz w:val="24"/>
              </w:rPr>
              <w:t xml:space="preserve">учитель английского языка, приняла онлайн-участие в </w:t>
            </w:r>
            <w:r w:rsidR="00F2070B" w:rsidRPr="00F2070B">
              <w:rPr>
                <w:sz w:val="24"/>
                <w:lang w:val="en-US"/>
              </w:rPr>
              <w:t>I</w:t>
            </w:r>
            <w:r w:rsidR="00F2070B" w:rsidRPr="00F2070B">
              <w:rPr>
                <w:sz w:val="24"/>
              </w:rPr>
              <w:t xml:space="preserve"> Всероссийском форуме классных руководителей, стала участником и представила опыт работы в Летней школе «5 четверть» «Обновленный ФГОС: ресурсы и возможности» </w:t>
            </w:r>
          </w:p>
          <w:p w:rsidR="002C78F5" w:rsidRPr="00F2070B" w:rsidRDefault="002C78F5" w:rsidP="00353076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proofErr w:type="spellStart"/>
            <w:r w:rsidRPr="00F2070B">
              <w:rPr>
                <w:sz w:val="24"/>
              </w:rPr>
              <w:t>Мехедова</w:t>
            </w:r>
            <w:proofErr w:type="spellEnd"/>
            <w:r w:rsidRPr="00F2070B">
              <w:rPr>
                <w:sz w:val="24"/>
              </w:rPr>
              <w:t xml:space="preserve"> О.А.</w:t>
            </w:r>
            <w:r w:rsidR="00F2070B" w:rsidRPr="00F2070B">
              <w:rPr>
                <w:sz w:val="24"/>
              </w:rPr>
              <w:t xml:space="preserve">, учитель физики, приняла участие в </w:t>
            </w:r>
            <w:r w:rsidR="00F2070B" w:rsidRPr="00F2070B">
              <w:rPr>
                <w:sz w:val="24"/>
                <w:lang w:val="en-US"/>
              </w:rPr>
              <w:t>VI</w:t>
            </w:r>
            <w:r w:rsidR="00F2070B" w:rsidRPr="00F2070B">
              <w:rPr>
                <w:sz w:val="24"/>
              </w:rPr>
              <w:t xml:space="preserve"> Всероссийском конкурсе образовательных организаций на лучшую организацию работы с родителями</w:t>
            </w: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Default="002C78F5">
            <w:pPr>
              <w:pStyle w:val="TableParagraph"/>
              <w:spacing w:line="276" w:lineRule="exact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80" w:type="dxa"/>
          </w:tcPr>
          <w:p w:rsidR="002C78F5" w:rsidRPr="003F5103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F5103">
              <w:rPr>
                <w:sz w:val="24"/>
              </w:rPr>
              <w:t xml:space="preserve">Проведение педсоветов по вопросам качества образования, работа </w:t>
            </w:r>
            <w:proofErr w:type="gramStart"/>
            <w:r w:rsidRPr="003F5103">
              <w:rPr>
                <w:sz w:val="24"/>
              </w:rPr>
              <w:t>ПОС</w:t>
            </w:r>
            <w:proofErr w:type="gramEnd"/>
          </w:p>
          <w:p w:rsidR="002C78F5" w:rsidRPr="003F5103" w:rsidRDefault="002C78F5" w:rsidP="00353076">
            <w:pPr>
              <w:tabs>
                <w:tab w:val="left" w:pos="1020"/>
              </w:tabs>
            </w:pPr>
            <w:r w:rsidRPr="003F5103">
              <w:tab/>
            </w:r>
          </w:p>
        </w:tc>
        <w:tc>
          <w:tcPr>
            <w:tcW w:w="9431" w:type="dxa"/>
          </w:tcPr>
          <w:p w:rsidR="0001200A" w:rsidRPr="0001200A" w:rsidRDefault="00863C01" w:rsidP="0001200A">
            <w:pPr>
              <w:ind w:left="108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200A">
              <w:rPr>
                <w:sz w:val="24"/>
                <w:szCs w:val="24"/>
              </w:rPr>
              <w:t>Продолжили работу педагогические обучающие сообщества по трем направлениям:</w:t>
            </w:r>
            <w:r w:rsidRPr="0001200A">
              <w:rPr>
                <w:b/>
                <w:sz w:val="24"/>
                <w:szCs w:val="24"/>
              </w:rPr>
              <w:t xml:space="preserve"> </w:t>
            </w:r>
            <w:r w:rsidR="0001200A" w:rsidRPr="0001200A">
              <w:rPr>
                <w:color w:val="000000" w:themeColor="text1"/>
                <w:sz w:val="24"/>
                <w:szCs w:val="24"/>
              </w:rPr>
              <w:t xml:space="preserve">«Социокультурные практики как ресурс формирования социальной грамотности», «Проектирование урока с использованием таксономии задач», «Стратегии </w:t>
            </w:r>
            <w:proofErr w:type="spellStart"/>
            <w:r w:rsidR="0001200A" w:rsidRPr="0001200A">
              <w:rPr>
                <w:color w:val="000000" w:themeColor="text1"/>
                <w:sz w:val="24"/>
                <w:szCs w:val="24"/>
              </w:rPr>
              <w:t>фасилитации</w:t>
            </w:r>
            <w:proofErr w:type="spellEnd"/>
            <w:r w:rsidR="0001200A" w:rsidRPr="0001200A">
              <w:rPr>
                <w:color w:val="000000" w:themeColor="text1"/>
                <w:sz w:val="24"/>
                <w:szCs w:val="24"/>
              </w:rPr>
              <w:t xml:space="preserve"> учебной деятельности (смысловое чтение, формирующее оценивание)», деятельность в рамках которых </w:t>
            </w:r>
            <w:r w:rsidR="0001200A" w:rsidRPr="0001200A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способствовала росту педагогического мастерства учителей и повышению качества образовательного процесса.</w:t>
            </w:r>
          </w:p>
          <w:p w:rsidR="002C78F5" w:rsidRPr="0001200A" w:rsidRDefault="002C78F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1200A">
              <w:rPr>
                <w:sz w:val="24"/>
              </w:rPr>
              <w:t xml:space="preserve">В декабре 2021 г. В методическом журнале №5 «Образовательный диалог» «Вектор на успех: как школе стать эффективной?» руководителями </w:t>
            </w:r>
            <w:proofErr w:type="gramStart"/>
            <w:r w:rsidRPr="0001200A">
              <w:rPr>
                <w:sz w:val="24"/>
              </w:rPr>
              <w:t>ПОС</w:t>
            </w:r>
            <w:proofErr w:type="gramEnd"/>
            <w:r w:rsidRPr="0001200A">
              <w:rPr>
                <w:sz w:val="24"/>
              </w:rPr>
              <w:t xml:space="preserve"> представлены эффективные практики реализации Программы.</w:t>
            </w:r>
          </w:p>
          <w:p w:rsidR="002C78F5" w:rsidRDefault="0001200A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1200A">
              <w:rPr>
                <w:sz w:val="24"/>
              </w:rPr>
              <w:t xml:space="preserve">В 2021-2022 </w:t>
            </w:r>
            <w:proofErr w:type="spellStart"/>
            <w:r w:rsidRPr="0001200A">
              <w:rPr>
                <w:sz w:val="24"/>
              </w:rPr>
              <w:t>уч</w:t>
            </w:r>
            <w:proofErr w:type="gramStart"/>
            <w:r w:rsidRPr="0001200A">
              <w:rPr>
                <w:sz w:val="24"/>
              </w:rPr>
              <w:t>.г</w:t>
            </w:r>
            <w:proofErr w:type="gramEnd"/>
            <w:r w:rsidRPr="0001200A">
              <w:rPr>
                <w:sz w:val="24"/>
              </w:rPr>
              <w:t>оду</w:t>
            </w:r>
            <w:proofErr w:type="spellEnd"/>
            <w:r w:rsidRPr="0001200A">
              <w:rPr>
                <w:sz w:val="24"/>
              </w:rPr>
              <w:t xml:space="preserve"> были проведены п</w:t>
            </w:r>
            <w:r w:rsidR="002C78F5" w:rsidRPr="0001200A">
              <w:rPr>
                <w:sz w:val="24"/>
              </w:rPr>
              <w:t xml:space="preserve">едагогические советы </w:t>
            </w:r>
            <w:r w:rsidR="0069566A">
              <w:rPr>
                <w:sz w:val="24"/>
              </w:rPr>
              <w:t xml:space="preserve">по темам </w:t>
            </w:r>
            <w:r w:rsidR="002C78F5" w:rsidRPr="0001200A">
              <w:rPr>
                <w:sz w:val="24"/>
              </w:rPr>
              <w:t>«Имидж школы», «Профессионализм педагога как важнейшее условие обеспечения качества образования»</w:t>
            </w:r>
            <w:r w:rsidR="0069566A">
              <w:rPr>
                <w:sz w:val="24"/>
              </w:rPr>
              <w:t xml:space="preserve">, </w:t>
            </w:r>
          </w:p>
          <w:p w:rsidR="0001200A" w:rsidRPr="007206C1" w:rsidRDefault="0069566A" w:rsidP="0069566A">
            <w:pPr>
              <w:pStyle w:val="TableParagraph"/>
              <w:tabs>
                <w:tab w:val="left" w:pos="248"/>
              </w:tabs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 w:rsidR="0001200A">
              <w:rPr>
                <w:sz w:val="24"/>
              </w:rPr>
              <w:t xml:space="preserve"> 2022-2023 </w:t>
            </w:r>
            <w:proofErr w:type="spellStart"/>
            <w:r w:rsidR="0001200A">
              <w:rPr>
                <w:sz w:val="24"/>
              </w:rPr>
              <w:t>уч</w:t>
            </w:r>
            <w:proofErr w:type="gramStart"/>
            <w:r w:rsidR="0001200A">
              <w:rPr>
                <w:sz w:val="24"/>
              </w:rPr>
              <w:t>.г</w:t>
            </w:r>
            <w:proofErr w:type="gramEnd"/>
            <w:r w:rsidR="0001200A">
              <w:rPr>
                <w:sz w:val="24"/>
              </w:rPr>
              <w:t>оду</w:t>
            </w:r>
            <w:proofErr w:type="spellEnd"/>
            <w:r w:rsidR="0001200A">
              <w:rPr>
                <w:sz w:val="24"/>
              </w:rPr>
              <w:t xml:space="preserve"> </w:t>
            </w:r>
            <w:r w:rsidR="0001200A" w:rsidRPr="0001200A">
              <w:rPr>
                <w:color w:val="000000"/>
                <w:sz w:val="24"/>
                <w:szCs w:val="24"/>
              </w:rPr>
              <w:t>«Мотивация учебной деятельности учащихся и обеспечение условий для ее развития»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Default="002C78F5" w:rsidP="00E23AED">
            <w:pPr>
              <w:pStyle w:val="TableParagraph"/>
              <w:spacing w:line="276" w:lineRule="exact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80" w:type="dxa"/>
          </w:tcPr>
          <w:p w:rsidR="002C78F5" w:rsidRPr="003F5103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F5103">
              <w:rPr>
                <w:sz w:val="24"/>
              </w:rPr>
              <w:t>Проведение мониторинговых обследований на муниципальном и школьном уровнях, направленных на повышение качества образования в ООШ №15</w:t>
            </w:r>
          </w:p>
        </w:tc>
        <w:tc>
          <w:tcPr>
            <w:tcW w:w="9431" w:type="dxa"/>
          </w:tcPr>
          <w:p w:rsidR="002C78F5" w:rsidRPr="00434A42" w:rsidRDefault="00434A42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Диагностика</w:t>
            </w:r>
            <w:r w:rsidR="002C78F5" w:rsidRPr="00434A4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34A42">
              <w:rPr>
                <w:color w:val="000000" w:themeColor="text1"/>
                <w:sz w:val="24"/>
              </w:rPr>
              <w:t>метапредметных</w:t>
            </w:r>
            <w:proofErr w:type="spellEnd"/>
            <w:r w:rsidRPr="00434A42">
              <w:rPr>
                <w:color w:val="000000" w:themeColor="text1"/>
                <w:sz w:val="24"/>
              </w:rPr>
              <w:t xml:space="preserve"> компетентностей педагога</w:t>
            </w:r>
            <w:r>
              <w:rPr>
                <w:color w:val="000000" w:themeColor="text1"/>
                <w:sz w:val="24"/>
              </w:rPr>
              <w:t xml:space="preserve"> в ИР</w:t>
            </w:r>
            <w:r w:rsidRPr="00434A42">
              <w:rPr>
                <w:color w:val="000000" w:themeColor="text1"/>
                <w:sz w:val="24"/>
              </w:rPr>
              <w:t>О ЯО</w:t>
            </w:r>
            <w:r w:rsidR="0069566A" w:rsidRPr="00434A42">
              <w:rPr>
                <w:color w:val="000000" w:themeColor="text1"/>
                <w:sz w:val="24"/>
              </w:rPr>
              <w:t xml:space="preserve">. </w:t>
            </w:r>
          </w:p>
          <w:p w:rsidR="00B53042" w:rsidRPr="006D0B98" w:rsidRDefault="00B53042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color w:val="000000" w:themeColor="text1"/>
                <w:sz w:val="24"/>
              </w:rPr>
            </w:pPr>
            <w:r w:rsidRPr="006D0B98">
              <w:rPr>
                <w:color w:val="000000" w:themeColor="text1"/>
                <w:sz w:val="24"/>
              </w:rPr>
              <w:t xml:space="preserve">Мониторинг читательской грамотности </w:t>
            </w:r>
            <w:proofErr w:type="spellStart"/>
            <w:r w:rsidR="006D0B98">
              <w:rPr>
                <w:color w:val="000000" w:themeColor="text1"/>
                <w:sz w:val="24"/>
              </w:rPr>
              <w:t>об</w:t>
            </w:r>
            <w:r w:rsidRPr="006D0B98">
              <w:rPr>
                <w:color w:val="000000" w:themeColor="text1"/>
                <w:sz w:val="24"/>
              </w:rPr>
              <w:t>учащихся</w:t>
            </w:r>
            <w:proofErr w:type="spellEnd"/>
            <w:r w:rsidRPr="006D0B98">
              <w:rPr>
                <w:color w:val="000000" w:themeColor="text1"/>
                <w:sz w:val="24"/>
              </w:rPr>
              <w:t xml:space="preserve"> 6 класса</w:t>
            </w:r>
          </w:p>
          <w:p w:rsidR="00B53042" w:rsidRPr="006D0B98" w:rsidRDefault="00B53042" w:rsidP="006D0B98">
            <w:pPr>
              <w:pStyle w:val="TableParagraph"/>
              <w:tabs>
                <w:tab w:val="left" w:pos="248"/>
              </w:tabs>
              <w:spacing w:line="268" w:lineRule="exact"/>
              <w:rPr>
                <w:color w:val="000000" w:themeColor="text1"/>
                <w:sz w:val="24"/>
              </w:rPr>
            </w:pPr>
            <w:r w:rsidRPr="006D0B98">
              <w:rPr>
                <w:color w:val="000000" w:themeColor="text1"/>
                <w:sz w:val="24"/>
              </w:rPr>
              <w:t xml:space="preserve">Самодиагностика </w:t>
            </w:r>
            <w:r w:rsidR="006D0B98" w:rsidRPr="006D0B98">
              <w:rPr>
                <w:color w:val="000000" w:themeColor="text1"/>
                <w:sz w:val="24"/>
              </w:rPr>
              <w:t xml:space="preserve">педагогов «Компетенции учителя по </w:t>
            </w:r>
            <w:r w:rsidRPr="006D0B98">
              <w:rPr>
                <w:color w:val="000000" w:themeColor="text1"/>
                <w:sz w:val="24"/>
              </w:rPr>
              <w:t xml:space="preserve">формированию функциональной грамотности </w:t>
            </w:r>
            <w:r w:rsidR="006D0B98" w:rsidRPr="006D0B98">
              <w:rPr>
                <w:color w:val="000000" w:themeColor="text1"/>
                <w:sz w:val="24"/>
              </w:rPr>
              <w:t xml:space="preserve">учеников» в </w:t>
            </w:r>
            <w:proofErr w:type="spellStart"/>
            <w:r w:rsidR="006D0B98" w:rsidRPr="006D0B98">
              <w:rPr>
                <w:color w:val="000000" w:themeColor="text1"/>
                <w:sz w:val="24"/>
              </w:rPr>
              <w:t>Интенсиве</w:t>
            </w:r>
            <w:proofErr w:type="spellEnd"/>
            <w:r w:rsidR="006D0B98" w:rsidRPr="006D0B98">
              <w:rPr>
                <w:color w:val="000000" w:themeColor="text1"/>
                <w:sz w:val="24"/>
              </w:rPr>
              <w:t xml:space="preserve"> «Я учитель» </w:t>
            </w:r>
            <w:r w:rsidRPr="006D0B98">
              <w:rPr>
                <w:color w:val="000000" w:themeColor="text1"/>
                <w:sz w:val="24"/>
              </w:rPr>
              <w:t xml:space="preserve">на </w:t>
            </w:r>
            <w:proofErr w:type="spellStart"/>
            <w:r w:rsidRPr="006D0B98">
              <w:rPr>
                <w:color w:val="000000" w:themeColor="text1"/>
                <w:sz w:val="24"/>
              </w:rPr>
              <w:t>Яндекс</w:t>
            </w:r>
            <w:proofErr w:type="gramStart"/>
            <w:r w:rsidRPr="006D0B98">
              <w:rPr>
                <w:color w:val="000000" w:themeColor="text1"/>
                <w:sz w:val="24"/>
              </w:rPr>
              <w:t>.П</w:t>
            </w:r>
            <w:proofErr w:type="gramEnd"/>
            <w:r w:rsidRPr="006D0B98">
              <w:rPr>
                <w:color w:val="000000" w:themeColor="text1"/>
                <w:sz w:val="24"/>
              </w:rPr>
              <w:t>латформе</w:t>
            </w:r>
            <w:proofErr w:type="spellEnd"/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Default="002C78F5" w:rsidP="00A76C84">
            <w:pPr>
              <w:pStyle w:val="TableParagraph"/>
              <w:spacing w:line="276" w:lineRule="exact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780" w:type="dxa"/>
          </w:tcPr>
          <w:p w:rsidR="002C78F5" w:rsidRPr="003F5103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F5103">
              <w:rPr>
                <w:sz w:val="24"/>
              </w:rPr>
              <w:t>Проведение анкетирования участников образовательного процесса для оценки деятельности ОУ</w:t>
            </w:r>
          </w:p>
        </w:tc>
        <w:tc>
          <w:tcPr>
            <w:tcW w:w="9431" w:type="dxa"/>
          </w:tcPr>
          <w:p w:rsidR="003904F4" w:rsidRPr="00434A42" w:rsidRDefault="002C78F5" w:rsidP="003904F4">
            <w:pPr>
              <w:pStyle w:val="TableParagraph"/>
              <w:tabs>
                <w:tab w:val="left" w:pos="248"/>
              </w:tabs>
              <w:spacing w:line="268" w:lineRule="exact"/>
              <w:rPr>
                <w:color w:val="000000" w:themeColor="text1"/>
              </w:rPr>
            </w:pPr>
            <w:r w:rsidRPr="00434A42">
              <w:rPr>
                <w:color w:val="000000" w:themeColor="text1"/>
                <w:sz w:val="24"/>
              </w:rPr>
              <w:t xml:space="preserve">Независимая оценка удовлетворенности образования </w:t>
            </w:r>
            <w:r w:rsidR="001406F9" w:rsidRPr="00434A42">
              <w:rPr>
                <w:color w:val="000000" w:themeColor="text1"/>
                <w:sz w:val="24"/>
              </w:rPr>
              <w:t>(мониторинг удовлетворенности через Региональный дневник для учащихся 8-9 классов</w:t>
            </w:r>
            <w:r w:rsidR="003904F4" w:rsidRPr="00434A42">
              <w:rPr>
                <w:color w:val="000000" w:themeColor="text1"/>
                <w:sz w:val="24"/>
              </w:rPr>
              <w:t xml:space="preserve">, количество принявших участие 58 чел., </w:t>
            </w:r>
            <w:r w:rsidR="00434A42" w:rsidRPr="00434A42">
              <w:rPr>
                <w:color w:val="000000" w:themeColor="text1"/>
              </w:rPr>
              <w:t>п</w:t>
            </w:r>
            <w:r w:rsidR="003904F4" w:rsidRPr="00434A42">
              <w:rPr>
                <w:color w:val="000000" w:themeColor="text1"/>
              </w:rPr>
              <w:t>роцент обучающихся, удовлетворенных образованием: 74,14%</w:t>
            </w:r>
            <w:r w:rsidR="00434A42" w:rsidRPr="00434A42">
              <w:rPr>
                <w:color w:val="000000" w:themeColor="text1"/>
              </w:rPr>
              <w:t>)</w:t>
            </w:r>
          </w:p>
          <w:p w:rsidR="002C78F5" w:rsidRPr="00CE3ED6" w:rsidRDefault="002C78F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b/>
                <w:color w:val="FF0000"/>
                <w:sz w:val="24"/>
              </w:rPr>
            </w:pPr>
          </w:p>
          <w:p w:rsidR="002C78F5" w:rsidRDefault="002C78F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b/>
                <w:sz w:val="24"/>
              </w:rPr>
            </w:pP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C7305A" w:rsidRDefault="002C78F5" w:rsidP="00A76C84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C7305A">
              <w:rPr>
                <w:sz w:val="24"/>
              </w:rPr>
              <w:lastRenderedPageBreak/>
              <w:t>10</w:t>
            </w:r>
          </w:p>
        </w:tc>
        <w:tc>
          <w:tcPr>
            <w:tcW w:w="3780" w:type="dxa"/>
          </w:tcPr>
          <w:p w:rsidR="002C78F5" w:rsidRPr="00C7305A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7305A">
              <w:rPr>
                <w:sz w:val="24"/>
              </w:rPr>
              <w:t>Взаимодействие со школой-партнером (СОШ №12)</w:t>
            </w:r>
          </w:p>
        </w:tc>
        <w:tc>
          <w:tcPr>
            <w:tcW w:w="9431" w:type="dxa"/>
          </w:tcPr>
          <w:p w:rsidR="002C78F5" w:rsidRPr="00C7305A" w:rsidRDefault="002C78F5" w:rsidP="00C302E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C7305A">
              <w:rPr>
                <w:sz w:val="24"/>
              </w:rPr>
              <w:t>Заседания рабочей группы, сетевые межшкольные мероприятия по обмену опытом согласно плану</w:t>
            </w: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C7305A" w:rsidRDefault="002C78F5" w:rsidP="00A76C84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C7305A">
              <w:rPr>
                <w:sz w:val="24"/>
              </w:rPr>
              <w:t>11</w:t>
            </w:r>
          </w:p>
        </w:tc>
        <w:tc>
          <w:tcPr>
            <w:tcW w:w="3780" w:type="dxa"/>
          </w:tcPr>
          <w:p w:rsidR="002C78F5" w:rsidRPr="00C7305A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C7305A">
              <w:rPr>
                <w:sz w:val="24"/>
              </w:rPr>
              <w:t>Взаимодействие с Центром туризма</w:t>
            </w:r>
          </w:p>
        </w:tc>
        <w:tc>
          <w:tcPr>
            <w:tcW w:w="9431" w:type="dxa"/>
          </w:tcPr>
          <w:p w:rsidR="002C78F5" w:rsidRDefault="002C78F5" w:rsidP="006930A6">
            <w:pPr>
              <w:pStyle w:val="mrcssattrmrcssattrmrcssattr"/>
              <w:spacing w:before="0" w:beforeAutospacing="0" w:after="0" w:afterAutospacing="0"/>
              <w:ind w:left="108"/>
              <w:jc w:val="both"/>
            </w:pPr>
            <w:r>
              <w:t>Участие в конкурсах, конференциях по плану взаимодействия</w:t>
            </w:r>
          </w:p>
          <w:p w:rsidR="002C78F5" w:rsidRDefault="002C78F5" w:rsidP="00C302E1">
            <w:pPr>
              <w:ind w:left="108" w:hanging="11"/>
              <w:rPr>
                <w:b/>
                <w:sz w:val="24"/>
              </w:rPr>
            </w:pP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Default="002C78F5" w:rsidP="00A76C84">
            <w:pPr>
              <w:pStyle w:val="TableParagraph"/>
              <w:spacing w:line="276" w:lineRule="exact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780" w:type="dxa"/>
          </w:tcPr>
          <w:p w:rsidR="002C78F5" w:rsidRPr="00434A42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34A42">
              <w:rPr>
                <w:sz w:val="24"/>
              </w:rPr>
              <w:t>Участие в олимпиадах</w:t>
            </w:r>
          </w:p>
        </w:tc>
        <w:tc>
          <w:tcPr>
            <w:tcW w:w="9431" w:type="dxa"/>
          </w:tcPr>
          <w:p w:rsidR="002C78F5" w:rsidRPr="00054E86" w:rsidRDefault="002C78F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54E86">
              <w:rPr>
                <w:sz w:val="24"/>
              </w:rPr>
              <w:t>ШЭ ВсОШ-2021</w:t>
            </w:r>
          </w:p>
          <w:p w:rsidR="002C78F5" w:rsidRPr="00054E86" w:rsidRDefault="002C78F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54E86">
              <w:rPr>
                <w:sz w:val="24"/>
              </w:rPr>
              <w:t xml:space="preserve">Количество участников – </w:t>
            </w:r>
            <w:r w:rsidR="00054E86">
              <w:rPr>
                <w:sz w:val="24"/>
              </w:rPr>
              <w:t>194</w:t>
            </w:r>
          </w:p>
          <w:p w:rsidR="002C78F5" w:rsidRPr="00054E86" w:rsidRDefault="002C78F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54E86">
              <w:rPr>
                <w:sz w:val="24"/>
              </w:rPr>
              <w:t xml:space="preserve">Количество победителей и призеров – </w:t>
            </w:r>
            <w:r w:rsidR="00054E86" w:rsidRPr="00054E86">
              <w:rPr>
                <w:sz w:val="24"/>
              </w:rPr>
              <w:t>24/37</w:t>
            </w:r>
          </w:p>
          <w:p w:rsidR="002C78F5" w:rsidRPr="00054E86" w:rsidRDefault="002C78F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54E86">
              <w:rPr>
                <w:sz w:val="24"/>
              </w:rPr>
              <w:t>МЭ ВсОШ-2021</w:t>
            </w:r>
          </w:p>
          <w:p w:rsidR="00054E86" w:rsidRDefault="00054E86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54E86">
              <w:rPr>
                <w:sz w:val="24"/>
              </w:rPr>
              <w:t>Количество участников</w:t>
            </w:r>
            <w:r>
              <w:rPr>
                <w:sz w:val="24"/>
              </w:rPr>
              <w:t xml:space="preserve"> – 26 </w:t>
            </w:r>
          </w:p>
          <w:p w:rsidR="00054E86" w:rsidRPr="00054E86" w:rsidRDefault="00054E86" w:rsidP="00054E86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54E86">
              <w:rPr>
                <w:sz w:val="24"/>
              </w:rPr>
              <w:t xml:space="preserve">Количество победителей и призеров – </w:t>
            </w:r>
            <w:r>
              <w:rPr>
                <w:sz w:val="24"/>
              </w:rPr>
              <w:t>1/2 (английский язык/русский язык, литература)</w:t>
            </w:r>
          </w:p>
          <w:p w:rsidR="00054E86" w:rsidRPr="00054E86" w:rsidRDefault="00054E86" w:rsidP="00054E86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54E86">
              <w:rPr>
                <w:sz w:val="24"/>
              </w:rPr>
              <w:t>ШЭ ВсОШ-2022</w:t>
            </w:r>
          </w:p>
          <w:p w:rsidR="00054E86" w:rsidRPr="00054E86" w:rsidRDefault="00054E86" w:rsidP="00054E86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54E86">
              <w:rPr>
                <w:sz w:val="24"/>
              </w:rPr>
              <w:t xml:space="preserve">Количество участников – </w:t>
            </w:r>
            <w:r>
              <w:rPr>
                <w:sz w:val="24"/>
              </w:rPr>
              <w:t>203</w:t>
            </w:r>
          </w:p>
          <w:p w:rsidR="00054E86" w:rsidRPr="00054E86" w:rsidRDefault="00054E86" w:rsidP="00054E86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54E86">
              <w:rPr>
                <w:sz w:val="24"/>
              </w:rPr>
              <w:t>Количество победителей и призеров – 22/39</w:t>
            </w:r>
          </w:p>
          <w:p w:rsidR="00054E86" w:rsidRPr="00054E86" w:rsidRDefault="00054E86" w:rsidP="00054E86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54E86">
              <w:rPr>
                <w:sz w:val="24"/>
              </w:rPr>
              <w:t>МЭ ВсОШ-2021</w:t>
            </w:r>
          </w:p>
          <w:p w:rsidR="00054E86" w:rsidRDefault="00054E86" w:rsidP="00054E86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054E86">
              <w:rPr>
                <w:sz w:val="24"/>
              </w:rPr>
              <w:t>Количество участников</w:t>
            </w:r>
            <w:r>
              <w:rPr>
                <w:sz w:val="24"/>
              </w:rPr>
              <w:t xml:space="preserve"> – 25 </w:t>
            </w:r>
          </w:p>
          <w:p w:rsidR="004E14D3" w:rsidRDefault="002C78F5" w:rsidP="00434A42">
            <w:pPr>
              <w:pStyle w:val="TableParagraph"/>
              <w:tabs>
                <w:tab w:val="left" w:pos="248"/>
              </w:tabs>
              <w:spacing w:line="268" w:lineRule="exact"/>
              <w:rPr>
                <w:b/>
                <w:sz w:val="24"/>
              </w:rPr>
            </w:pPr>
            <w:r w:rsidRPr="00434A42">
              <w:rPr>
                <w:sz w:val="24"/>
              </w:rPr>
              <w:t>Участие во Всероссийских олимпиадах (он-</w:t>
            </w:r>
            <w:proofErr w:type="spellStart"/>
            <w:r w:rsidRPr="00434A42">
              <w:rPr>
                <w:sz w:val="24"/>
              </w:rPr>
              <w:t>лайн</w:t>
            </w:r>
            <w:proofErr w:type="spellEnd"/>
            <w:r w:rsidRPr="00434A42">
              <w:rPr>
                <w:sz w:val="24"/>
              </w:rPr>
              <w:t>)</w:t>
            </w: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6D0B98" w:rsidRDefault="002C78F5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6D0B98">
              <w:rPr>
                <w:sz w:val="24"/>
              </w:rPr>
              <w:t>13</w:t>
            </w:r>
          </w:p>
        </w:tc>
        <w:tc>
          <w:tcPr>
            <w:tcW w:w="3780" w:type="dxa"/>
          </w:tcPr>
          <w:p w:rsidR="002C78F5" w:rsidRPr="006D0B98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6D0B98">
              <w:rPr>
                <w:sz w:val="24"/>
              </w:rPr>
              <w:t>Организация участия обучающихся в конкурсах и межшкол</w:t>
            </w:r>
            <w:r w:rsidR="00AB76E5">
              <w:rPr>
                <w:sz w:val="24"/>
              </w:rPr>
              <w:t>ьных проектах на муниципальном,</w:t>
            </w:r>
            <w:r w:rsidRPr="006D0B98">
              <w:rPr>
                <w:sz w:val="24"/>
              </w:rPr>
              <w:t xml:space="preserve"> региональном</w:t>
            </w:r>
            <w:r w:rsidR="00AB76E5">
              <w:rPr>
                <w:sz w:val="24"/>
              </w:rPr>
              <w:t xml:space="preserve">, </w:t>
            </w:r>
            <w:r w:rsidRPr="006D0B98">
              <w:rPr>
                <w:sz w:val="24"/>
              </w:rPr>
              <w:t xml:space="preserve"> </w:t>
            </w:r>
            <w:r w:rsidR="00AB76E5">
              <w:rPr>
                <w:sz w:val="24"/>
              </w:rPr>
              <w:t xml:space="preserve">всероссийском, международном </w:t>
            </w:r>
            <w:r w:rsidRPr="006D0B98">
              <w:rPr>
                <w:sz w:val="24"/>
              </w:rPr>
              <w:t>уровнях</w:t>
            </w:r>
          </w:p>
        </w:tc>
        <w:tc>
          <w:tcPr>
            <w:tcW w:w="9431" w:type="dxa"/>
          </w:tcPr>
          <w:p w:rsidR="002C78F5" w:rsidRDefault="002C78F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во всероссийском проекте «Открытые уроки»</w:t>
            </w:r>
          </w:p>
          <w:p w:rsidR="002C78F5" w:rsidRDefault="002C78F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434A42" w:rsidRDefault="00434A42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Всероссийского конкурса на лучшее сочинение о своей культуре на русском языке и лучшее описание русской культуры на родном языке</w:t>
            </w:r>
          </w:p>
          <w:p w:rsidR="00434A42" w:rsidRDefault="00434A42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Всероссийский конкурс-акция «</w:t>
            </w:r>
            <w:proofErr w:type="spellStart"/>
            <w:r>
              <w:rPr>
                <w:sz w:val="24"/>
                <w:szCs w:val="24"/>
              </w:rPr>
              <w:t>Гриновская</w:t>
            </w:r>
            <w:proofErr w:type="spellEnd"/>
            <w:r>
              <w:rPr>
                <w:sz w:val="24"/>
                <w:szCs w:val="24"/>
              </w:rPr>
              <w:t xml:space="preserve"> регата»</w:t>
            </w:r>
          </w:p>
          <w:p w:rsidR="00434A42" w:rsidRDefault="00434A42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Всероссийский урок истории «Голос сохраненной жизни»</w:t>
            </w:r>
          </w:p>
          <w:p w:rsidR="00AB76E5" w:rsidRDefault="00AB76E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конкурс рассказов «Мой верный друг»</w:t>
            </w:r>
          </w:p>
          <w:p w:rsidR="00AB76E5" w:rsidRDefault="00AB76E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«Моя любимая сказка»</w:t>
            </w:r>
          </w:p>
          <w:p w:rsidR="00AB76E5" w:rsidRDefault="00AB76E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просветительская акция «Пушкинский диктант»</w:t>
            </w:r>
          </w:p>
          <w:p w:rsidR="00AB76E5" w:rsidRDefault="00AB76E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«Кириллица»</w:t>
            </w:r>
          </w:p>
          <w:p w:rsidR="00AB76E5" w:rsidRDefault="00AB76E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Международная олимпиада по литературе ЛОГОС</w:t>
            </w: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AB76E5" w:rsidRDefault="002C78F5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AB76E5">
              <w:rPr>
                <w:sz w:val="24"/>
              </w:rPr>
              <w:t>14</w:t>
            </w:r>
          </w:p>
        </w:tc>
        <w:tc>
          <w:tcPr>
            <w:tcW w:w="3780" w:type="dxa"/>
          </w:tcPr>
          <w:p w:rsidR="002C78F5" w:rsidRPr="00AB76E5" w:rsidRDefault="002C78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AB76E5">
              <w:rPr>
                <w:sz w:val="24"/>
              </w:rPr>
              <w:t xml:space="preserve">Организация </w:t>
            </w:r>
            <w:proofErr w:type="spellStart"/>
            <w:r w:rsidRPr="00AB76E5">
              <w:rPr>
                <w:sz w:val="24"/>
              </w:rPr>
              <w:t>внутришкольного</w:t>
            </w:r>
            <w:proofErr w:type="spellEnd"/>
            <w:r w:rsidRPr="00AB76E5">
              <w:rPr>
                <w:sz w:val="24"/>
              </w:rPr>
              <w:t xml:space="preserve"> контроля</w:t>
            </w:r>
          </w:p>
        </w:tc>
        <w:tc>
          <w:tcPr>
            <w:tcW w:w="9431" w:type="dxa"/>
          </w:tcPr>
          <w:p w:rsidR="00AB76E5" w:rsidRDefault="002C78F5" w:rsidP="00AB76E5">
            <w:pPr>
              <w:pStyle w:val="TableParagraph"/>
              <w:tabs>
                <w:tab w:val="left" w:pos="248"/>
              </w:tabs>
              <w:spacing w:line="268" w:lineRule="exact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2674E9">
              <w:rPr>
                <w:rStyle w:val="fontstyle01"/>
                <w:rFonts w:ascii="Times New Roman" w:hAnsi="Times New Roman" w:cs="Times New Roman"/>
                <w:color w:val="auto"/>
              </w:rPr>
              <w:t>Проведение входного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2674E9">
              <w:rPr>
                <w:rStyle w:val="fontstyle01"/>
                <w:rFonts w:ascii="Times New Roman" w:hAnsi="Times New Roman" w:cs="Times New Roman"/>
                <w:color w:val="auto"/>
              </w:rPr>
              <w:t>контроля знаний по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2674E9">
              <w:rPr>
                <w:rStyle w:val="fontstyle01"/>
                <w:rFonts w:ascii="Times New Roman" w:hAnsi="Times New Roman" w:cs="Times New Roman"/>
                <w:color w:val="auto"/>
              </w:rPr>
              <w:t>математике и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2674E9">
              <w:rPr>
                <w:rStyle w:val="fontstyle01"/>
                <w:rFonts w:ascii="Times New Roman" w:hAnsi="Times New Roman" w:cs="Times New Roman"/>
                <w:color w:val="auto"/>
              </w:rPr>
              <w:t>русскому языку во 2-9 классах и на основе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2674E9">
              <w:rPr>
                <w:rStyle w:val="fontstyle01"/>
                <w:rFonts w:ascii="Times New Roman" w:hAnsi="Times New Roman" w:cs="Times New Roman"/>
                <w:color w:val="auto"/>
              </w:rPr>
              <w:t>полученных данных, организация повторения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2674E9">
              <w:rPr>
                <w:rStyle w:val="fontstyle01"/>
                <w:rFonts w:ascii="Times New Roman" w:hAnsi="Times New Roman" w:cs="Times New Roman"/>
                <w:color w:val="auto"/>
              </w:rPr>
              <w:t>«западающих» тем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2674E9">
              <w:rPr>
                <w:rStyle w:val="fontstyle01"/>
                <w:rFonts w:ascii="Times New Roman" w:hAnsi="Times New Roman" w:cs="Times New Roman"/>
                <w:color w:val="auto"/>
              </w:rPr>
              <w:t>курса</w:t>
            </w:r>
          </w:p>
          <w:p w:rsidR="00AB76E5" w:rsidRDefault="00AB76E5" w:rsidP="00AB76E5">
            <w:pPr>
              <w:pStyle w:val="TableParagraph"/>
              <w:tabs>
                <w:tab w:val="left" w:pos="248"/>
              </w:tabs>
              <w:spacing w:line="268" w:lineRule="exact"/>
            </w:pP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Участие в </w:t>
            </w:r>
            <w:r>
              <w:t>«</w:t>
            </w:r>
            <w:proofErr w:type="spellStart"/>
            <w:r>
              <w:t>Политоринг</w:t>
            </w:r>
            <w:r>
              <w:t>е</w:t>
            </w:r>
            <w:proofErr w:type="spellEnd"/>
            <w:r>
              <w:t xml:space="preserve">» обучающихся </w:t>
            </w:r>
            <w:r>
              <w:t xml:space="preserve"> 1-9 класс</w:t>
            </w:r>
            <w:r>
              <w:t>ов</w:t>
            </w:r>
            <w:r>
              <w:t xml:space="preserve"> с целью контроля формирования </w:t>
            </w:r>
            <w:proofErr w:type="spellStart"/>
            <w:r>
              <w:t>метапредметных</w:t>
            </w:r>
            <w:proofErr w:type="spellEnd"/>
            <w:r w:rsidR="003F5103">
              <w:t xml:space="preserve"> </w:t>
            </w:r>
            <w:r>
              <w:rPr>
                <w:spacing w:val="-57"/>
              </w:rPr>
              <w:t xml:space="preserve">     </w:t>
            </w:r>
            <w:r>
              <w:t>результатов – 243 обучающихся</w:t>
            </w:r>
          </w:p>
          <w:p w:rsidR="002C78F5" w:rsidRPr="00AB76E5" w:rsidRDefault="002C78F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AB76E5">
              <w:rPr>
                <w:sz w:val="24"/>
              </w:rPr>
              <w:t xml:space="preserve">Анализ результатов </w:t>
            </w:r>
            <w:r w:rsidRPr="00AB76E5">
              <w:rPr>
                <w:sz w:val="24"/>
                <w:lang w:val="en-US"/>
              </w:rPr>
              <w:t>I</w:t>
            </w:r>
            <w:r w:rsidRPr="00AB76E5">
              <w:rPr>
                <w:sz w:val="24"/>
              </w:rPr>
              <w:t xml:space="preserve"> четверти 2022-2023 учебного года:</w:t>
            </w:r>
          </w:p>
          <w:p w:rsidR="002C78F5" w:rsidRPr="00AB76E5" w:rsidRDefault="002C78F5" w:rsidP="00CE3ED6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AB76E5">
              <w:rPr>
                <w:sz w:val="24"/>
              </w:rPr>
              <w:t xml:space="preserve">1. качество 1-4 классов </w:t>
            </w:r>
            <w:r w:rsidR="00602055" w:rsidRPr="00AB76E5">
              <w:rPr>
                <w:sz w:val="24"/>
              </w:rPr>
              <w:t>–</w:t>
            </w:r>
            <w:r w:rsidRPr="00AB76E5">
              <w:rPr>
                <w:sz w:val="24"/>
              </w:rPr>
              <w:t xml:space="preserve"> </w:t>
            </w:r>
            <w:r w:rsidR="00171E6B" w:rsidRPr="00AB76E5">
              <w:rPr>
                <w:sz w:val="24"/>
              </w:rPr>
              <w:t>59,50</w:t>
            </w:r>
            <w:r w:rsidRPr="00AB76E5">
              <w:rPr>
                <w:sz w:val="24"/>
              </w:rPr>
              <w:t xml:space="preserve">%, что выше по сравнению с </w:t>
            </w:r>
            <w:r w:rsidRPr="00AB76E5">
              <w:rPr>
                <w:sz w:val="24"/>
                <w:lang w:val="en-US"/>
              </w:rPr>
              <w:t>I</w:t>
            </w:r>
            <w:r w:rsidRPr="00AB76E5">
              <w:rPr>
                <w:sz w:val="24"/>
              </w:rPr>
              <w:t xml:space="preserve"> четвертью 2021-2022 учебного года на </w:t>
            </w:r>
            <w:r w:rsidR="00171E6B" w:rsidRPr="00AB76E5">
              <w:rPr>
                <w:sz w:val="24"/>
              </w:rPr>
              <w:t>5,6</w:t>
            </w:r>
            <w:r w:rsidRPr="00AB76E5">
              <w:rPr>
                <w:sz w:val="24"/>
              </w:rPr>
              <w:t>%</w:t>
            </w:r>
            <w:r w:rsidR="003E391B" w:rsidRPr="00AB76E5">
              <w:rPr>
                <w:sz w:val="24"/>
              </w:rPr>
              <w:t xml:space="preserve"> (53,9</w:t>
            </w:r>
            <w:r w:rsidR="00AB76E5">
              <w:rPr>
                <w:sz w:val="24"/>
              </w:rPr>
              <w:t>)</w:t>
            </w:r>
          </w:p>
          <w:p w:rsidR="002C78F5" w:rsidRPr="00AB76E5" w:rsidRDefault="002C78F5" w:rsidP="0010605D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AB76E5">
              <w:rPr>
                <w:sz w:val="24"/>
              </w:rPr>
              <w:t xml:space="preserve">2. качество 5-9 классов </w:t>
            </w:r>
            <w:r w:rsidR="00602055" w:rsidRPr="00AB76E5">
              <w:rPr>
                <w:sz w:val="24"/>
              </w:rPr>
              <w:t>–</w:t>
            </w:r>
            <w:r w:rsidRPr="00AB76E5">
              <w:rPr>
                <w:sz w:val="24"/>
              </w:rPr>
              <w:t xml:space="preserve"> </w:t>
            </w:r>
            <w:r w:rsidR="008F00B3" w:rsidRPr="00AB76E5">
              <w:rPr>
                <w:sz w:val="24"/>
              </w:rPr>
              <w:t>23,13</w:t>
            </w:r>
            <w:r w:rsidRPr="00AB76E5">
              <w:rPr>
                <w:sz w:val="24"/>
              </w:rPr>
              <w:t xml:space="preserve">%, что выше по сравнению с </w:t>
            </w:r>
            <w:r w:rsidRPr="00AB76E5">
              <w:rPr>
                <w:sz w:val="24"/>
                <w:lang w:val="en-US"/>
              </w:rPr>
              <w:t>I</w:t>
            </w:r>
            <w:r w:rsidRPr="00AB76E5">
              <w:rPr>
                <w:sz w:val="24"/>
              </w:rPr>
              <w:t xml:space="preserve"> четвертью 2021-2022 учебного года на </w:t>
            </w:r>
            <w:r w:rsidR="008F00B3" w:rsidRPr="00AB76E5">
              <w:rPr>
                <w:sz w:val="24"/>
              </w:rPr>
              <w:t>0,21</w:t>
            </w:r>
            <w:r w:rsidRPr="00AB76E5">
              <w:rPr>
                <w:sz w:val="24"/>
              </w:rPr>
              <w:t>%</w:t>
            </w:r>
            <w:r w:rsidR="00754E71" w:rsidRPr="00AB76E5">
              <w:rPr>
                <w:sz w:val="24"/>
              </w:rPr>
              <w:t xml:space="preserve"> (22,92)</w:t>
            </w:r>
          </w:p>
          <w:p w:rsidR="002C78F5" w:rsidRPr="00AB76E5" w:rsidRDefault="002C78F5" w:rsidP="0010605D">
            <w:pPr>
              <w:pStyle w:val="TableParagraph"/>
              <w:tabs>
                <w:tab w:val="left" w:pos="248"/>
              </w:tabs>
              <w:spacing w:line="268" w:lineRule="exact"/>
              <w:rPr>
                <w:sz w:val="24"/>
              </w:rPr>
            </w:pPr>
            <w:r w:rsidRPr="00AB76E5">
              <w:rPr>
                <w:sz w:val="24"/>
              </w:rPr>
              <w:t>3. качество по школе -</w:t>
            </w:r>
            <w:r w:rsidR="000C3749" w:rsidRPr="00AB76E5">
              <w:rPr>
                <w:sz w:val="24"/>
              </w:rPr>
              <w:t>41,32</w:t>
            </w:r>
            <w:r w:rsidRPr="00AB76E5">
              <w:rPr>
                <w:sz w:val="24"/>
              </w:rPr>
              <w:t xml:space="preserve"> %, что выше по сравнению с </w:t>
            </w:r>
            <w:r w:rsidRPr="00AB76E5">
              <w:rPr>
                <w:sz w:val="24"/>
                <w:lang w:val="en-US"/>
              </w:rPr>
              <w:t>I</w:t>
            </w:r>
            <w:r w:rsidRPr="00AB76E5">
              <w:rPr>
                <w:sz w:val="24"/>
              </w:rPr>
              <w:t xml:space="preserve"> четвертью 2021-2022 учебного года на </w:t>
            </w:r>
            <w:r w:rsidR="000C3749" w:rsidRPr="00AB76E5">
              <w:rPr>
                <w:sz w:val="24"/>
              </w:rPr>
              <w:t>2,88</w:t>
            </w:r>
            <w:r w:rsidRPr="00AB76E5">
              <w:rPr>
                <w:sz w:val="24"/>
              </w:rPr>
              <w:t>%</w:t>
            </w:r>
            <w:r w:rsidR="006F7AC7" w:rsidRPr="00AB76E5">
              <w:rPr>
                <w:sz w:val="24"/>
              </w:rPr>
              <w:t>38,44</w:t>
            </w:r>
          </w:p>
          <w:p w:rsidR="002C78F5" w:rsidRPr="0010605D" w:rsidRDefault="002C78F5" w:rsidP="00AB76E5">
            <w:pPr>
              <w:pStyle w:val="TableParagraph"/>
              <w:tabs>
                <w:tab w:val="left" w:pos="248"/>
              </w:tabs>
              <w:spacing w:line="268" w:lineRule="exact"/>
              <w:rPr>
                <w:b/>
                <w:sz w:val="24"/>
              </w:rPr>
            </w:pPr>
            <w:r w:rsidRPr="00B83602">
              <w:lastRenderedPageBreak/>
              <w:t xml:space="preserve">Составлены индивидуальные маршруты по ликвидации пробелов знаний </w:t>
            </w:r>
            <w:proofErr w:type="gramStart"/>
            <w:r w:rsidRPr="00B83602">
              <w:t>у</w:t>
            </w:r>
            <w:proofErr w:type="gramEnd"/>
            <w:r w:rsidRPr="00B83602">
              <w:t xml:space="preserve"> обучающихся.</w:t>
            </w: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B80792" w:rsidRDefault="002C78F5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B80792">
              <w:rPr>
                <w:sz w:val="24"/>
              </w:rPr>
              <w:lastRenderedPageBreak/>
              <w:t>15</w:t>
            </w:r>
          </w:p>
        </w:tc>
        <w:tc>
          <w:tcPr>
            <w:tcW w:w="3780" w:type="dxa"/>
          </w:tcPr>
          <w:p w:rsidR="002C78F5" w:rsidRPr="00B80792" w:rsidRDefault="002C78F5" w:rsidP="001E347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80792">
              <w:rPr>
                <w:color w:val="000000" w:themeColor="text1"/>
                <w:sz w:val="24"/>
              </w:rPr>
              <w:t>Создание</w:t>
            </w:r>
            <w:r w:rsidRPr="00B8079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B80792">
              <w:rPr>
                <w:color w:val="000000" w:themeColor="text1"/>
                <w:sz w:val="24"/>
              </w:rPr>
              <w:t>банка данных</w:t>
            </w:r>
            <w:r w:rsidRPr="00B80792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B80792">
              <w:rPr>
                <w:color w:val="000000" w:themeColor="text1"/>
                <w:sz w:val="24"/>
              </w:rPr>
              <w:t xml:space="preserve">учащихся, испытывающих затруднения </w:t>
            </w:r>
            <w:r w:rsidRPr="00B80792">
              <w:rPr>
                <w:color w:val="000000" w:themeColor="text1"/>
                <w:spacing w:val="-4"/>
                <w:sz w:val="24"/>
              </w:rPr>
              <w:t xml:space="preserve">в </w:t>
            </w:r>
            <w:r w:rsidRPr="00B8079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B80792">
              <w:rPr>
                <w:color w:val="000000" w:themeColor="text1"/>
                <w:sz w:val="24"/>
              </w:rPr>
              <w:t>обучении</w:t>
            </w:r>
          </w:p>
        </w:tc>
        <w:tc>
          <w:tcPr>
            <w:tcW w:w="9431" w:type="dxa"/>
          </w:tcPr>
          <w:p w:rsidR="002C78F5" w:rsidRPr="00B83602" w:rsidRDefault="002C78F5" w:rsidP="00B80792">
            <w:pPr>
              <w:pStyle w:val="mrcssattrmrcssattrmrcssattr"/>
              <w:spacing w:before="0" w:beforeAutospacing="0" w:after="0" w:afterAutospacing="0"/>
              <w:ind w:left="108"/>
            </w:pPr>
            <w:r w:rsidRPr="00B83602">
              <w:t>Все учащиеся, отнесенные к группам риска, охвачены адресными программами подд</w:t>
            </w:r>
            <w:r w:rsidR="003F5103">
              <w:t>ер</w:t>
            </w:r>
            <w:r w:rsidRPr="00B83602">
              <w:t>жки специалистами, включая педагога-психолога, учителя-логопеда, социального педагога.</w:t>
            </w:r>
          </w:p>
          <w:p w:rsidR="002C78F5" w:rsidRPr="001E3471" w:rsidRDefault="002C78F5" w:rsidP="007206C1">
            <w:pPr>
              <w:pStyle w:val="TableParagraph"/>
              <w:tabs>
                <w:tab w:val="left" w:pos="248"/>
              </w:tabs>
              <w:spacing w:line="268" w:lineRule="exact"/>
              <w:rPr>
                <w:b/>
                <w:color w:val="000000" w:themeColor="text1"/>
                <w:sz w:val="24"/>
              </w:rPr>
            </w:pP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B80792" w:rsidRDefault="00AB76E5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80" w:type="dxa"/>
          </w:tcPr>
          <w:p w:rsidR="002C78F5" w:rsidRPr="00006731" w:rsidRDefault="002C78F5" w:rsidP="001E3471">
            <w:pPr>
              <w:pStyle w:val="TableParagraph"/>
              <w:ind w:left="110" w:right="102"/>
              <w:rPr>
                <w:color w:val="000000" w:themeColor="text1"/>
                <w:sz w:val="24"/>
              </w:rPr>
            </w:pPr>
            <w:r w:rsidRPr="00006731">
              <w:rPr>
                <w:color w:val="000000" w:themeColor="text1"/>
                <w:sz w:val="24"/>
              </w:rPr>
              <w:t>Разработка и реализация</w:t>
            </w:r>
            <w:r w:rsidRPr="00006731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06731">
              <w:rPr>
                <w:color w:val="000000" w:themeColor="text1"/>
                <w:sz w:val="24"/>
              </w:rPr>
              <w:t>индивидуальных</w:t>
            </w:r>
            <w:r w:rsidRPr="00006731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006731">
              <w:rPr>
                <w:color w:val="000000" w:themeColor="text1"/>
                <w:sz w:val="24"/>
              </w:rPr>
              <w:t>образовательных маршрутов</w:t>
            </w:r>
            <w:r w:rsidRPr="0000673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06731">
              <w:rPr>
                <w:color w:val="000000" w:themeColor="text1"/>
                <w:sz w:val="24"/>
              </w:rPr>
              <w:t>обучающихся</w:t>
            </w:r>
          </w:p>
        </w:tc>
        <w:tc>
          <w:tcPr>
            <w:tcW w:w="9431" w:type="dxa"/>
          </w:tcPr>
          <w:p w:rsidR="002C78F5" w:rsidRPr="00006731" w:rsidRDefault="002C78F5" w:rsidP="008E70E9">
            <w:pPr>
              <w:pStyle w:val="TableParagraph"/>
              <w:rPr>
                <w:color w:val="000000" w:themeColor="text1"/>
                <w:sz w:val="24"/>
              </w:rPr>
            </w:pPr>
            <w:r w:rsidRPr="00006731">
              <w:rPr>
                <w:color w:val="000000" w:themeColor="text1"/>
                <w:sz w:val="24"/>
              </w:rPr>
              <w:t>Созданы индивидуальные планы</w:t>
            </w:r>
            <w:r w:rsidRPr="00006731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06731">
              <w:rPr>
                <w:color w:val="000000" w:themeColor="text1"/>
                <w:sz w:val="24"/>
              </w:rPr>
              <w:t>работы</w:t>
            </w:r>
            <w:r w:rsidRPr="0000673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06731">
              <w:rPr>
                <w:color w:val="000000" w:themeColor="text1"/>
                <w:sz w:val="24"/>
              </w:rPr>
              <w:t>со</w:t>
            </w:r>
            <w:r w:rsidRPr="0000673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06731">
              <w:rPr>
                <w:color w:val="000000" w:themeColor="text1"/>
                <w:sz w:val="24"/>
              </w:rPr>
              <w:t>слабоуспевающими</w:t>
            </w:r>
            <w:r w:rsidRPr="0000673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06731">
              <w:rPr>
                <w:color w:val="000000" w:themeColor="text1"/>
                <w:sz w:val="24"/>
              </w:rPr>
              <w:t>детьми,</w:t>
            </w:r>
            <w:r w:rsidRPr="0000673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06731">
              <w:rPr>
                <w:color w:val="000000" w:themeColor="text1"/>
                <w:sz w:val="24"/>
              </w:rPr>
              <w:t>с</w:t>
            </w:r>
            <w:r w:rsidRPr="00006731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06731">
              <w:rPr>
                <w:color w:val="000000" w:themeColor="text1"/>
                <w:sz w:val="24"/>
              </w:rPr>
              <w:t>детьми</w:t>
            </w:r>
            <w:r w:rsidRPr="00006731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06731">
              <w:rPr>
                <w:color w:val="000000" w:themeColor="text1"/>
                <w:sz w:val="24"/>
              </w:rPr>
              <w:t>с</w:t>
            </w:r>
            <w:r w:rsidRPr="00006731">
              <w:rPr>
                <w:color w:val="000000" w:themeColor="text1"/>
                <w:spacing w:val="-57"/>
                <w:sz w:val="24"/>
              </w:rPr>
              <w:t xml:space="preserve">  </w:t>
            </w:r>
            <w:r w:rsidRPr="00006731">
              <w:rPr>
                <w:color w:val="000000" w:themeColor="text1"/>
                <w:sz w:val="24"/>
              </w:rPr>
              <w:t>ОВЗ</w:t>
            </w:r>
          </w:p>
          <w:p w:rsidR="002C78F5" w:rsidRPr="00006731" w:rsidRDefault="002C78F5" w:rsidP="00887C23">
            <w:pPr>
              <w:pStyle w:val="mrcssattrmrcssattrmrcssattr"/>
              <w:spacing w:before="0" w:beforeAutospacing="0" w:after="0" w:afterAutospacing="0"/>
              <w:ind w:firstLine="709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AB76E5" w:rsidRDefault="00AB76E5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AB76E5">
              <w:rPr>
                <w:sz w:val="24"/>
              </w:rPr>
              <w:t>17</w:t>
            </w:r>
          </w:p>
        </w:tc>
        <w:tc>
          <w:tcPr>
            <w:tcW w:w="3780" w:type="dxa"/>
          </w:tcPr>
          <w:p w:rsidR="002C78F5" w:rsidRPr="00AB76E5" w:rsidRDefault="002C78F5" w:rsidP="001E3471">
            <w:pPr>
              <w:pStyle w:val="TableParagraph"/>
              <w:ind w:left="110" w:right="102"/>
              <w:rPr>
                <w:color w:val="000000" w:themeColor="text1"/>
                <w:sz w:val="24"/>
              </w:rPr>
            </w:pPr>
            <w:proofErr w:type="spellStart"/>
            <w:r w:rsidRPr="00AB76E5">
              <w:rPr>
                <w:color w:val="000000" w:themeColor="text1"/>
                <w:sz w:val="24"/>
              </w:rPr>
              <w:t>Предпрофильная</w:t>
            </w:r>
            <w:proofErr w:type="spellEnd"/>
            <w:r w:rsidRPr="00AB76E5">
              <w:rPr>
                <w:color w:val="000000" w:themeColor="text1"/>
                <w:sz w:val="24"/>
              </w:rPr>
              <w:t xml:space="preserve"> подготовка </w:t>
            </w:r>
            <w:proofErr w:type="gramStart"/>
            <w:r w:rsidRPr="00AB76E5">
              <w:rPr>
                <w:color w:val="000000" w:themeColor="text1"/>
                <w:sz w:val="24"/>
              </w:rPr>
              <w:t>обучающихся</w:t>
            </w:r>
            <w:proofErr w:type="gramEnd"/>
          </w:p>
        </w:tc>
        <w:tc>
          <w:tcPr>
            <w:tcW w:w="9431" w:type="dxa"/>
          </w:tcPr>
          <w:p w:rsidR="002C78F5" w:rsidRPr="00AB76E5" w:rsidRDefault="002C78F5" w:rsidP="0011576F">
            <w:pPr>
              <w:pStyle w:val="TableParagraph"/>
              <w:rPr>
                <w:color w:val="000000" w:themeColor="text1"/>
                <w:sz w:val="24"/>
              </w:rPr>
            </w:pPr>
            <w:r w:rsidRPr="00AB76E5">
              <w:rPr>
                <w:color w:val="000000" w:themeColor="text1"/>
                <w:sz w:val="24"/>
              </w:rPr>
              <w:t xml:space="preserve">На протяжении двух лет (2021-2022 </w:t>
            </w:r>
            <w:proofErr w:type="spellStart"/>
            <w:r w:rsidRPr="00AB76E5">
              <w:rPr>
                <w:color w:val="000000" w:themeColor="text1"/>
                <w:sz w:val="24"/>
              </w:rPr>
              <w:t>уч.г</w:t>
            </w:r>
            <w:proofErr w:type="spellEnd"/>
            <w:r w:rsidRPr="00AB76E5">
              <w:rPr>
                <w:color w:val="000000" w:themeColor="text1"/>
                <w:sz w:val="24"/>
              </w:rPr>
              <w:t xml:space="preserve">., 2022-2023 </w:t>
            </w:r>
            <w:proofErr w:type="spellStart"/>
            <w:r w:rsidRPr="00AB76E5">
              <w:rPr>
                <w:color w:val="000000" w:themeColor="text1"/>
                <w:sz w:val="24"/>
              </w:rPr>
              <w:t>уч.г</w:t>
            </w:r>
            <w:proofErr w:type="spellEnd"/>
            <w:r w:rsidRPr="00AB76E5">
              <w:rPr>
                <w:color w:val="000000" w:themeColor="text1"/>
                <w:sz w:val="24"/>
              </w:rPr>
              <w:t>.) учащиеся принимают участие в муниципальной программе «Твой выбор»</w:t>
            </w:r>
            <w:r w:rsidR="00AB76E5">
              <w:rPr>
                <w:color w:val="000000" w:themeColor="text1"/>
                <w:sz w:val="24"/>
              </w:rPr>
              <w:t xml:space="preserve">. Были организованы встречи с представителями учебных заведений Ярославской области. Учащиеся 9-х классов ежегодно принимают участие в проекте </w:t>
            </w:r>
            <w:r w:rsidRPr="00AB76E5">
              <w:rPr>
                <w:color w:val="000000" w:themeColor="text1"/>
                <w:sz w:val="24"/>
              </w:rPr>
              <w:t>«Скажи профессии «Да!»</w:t>
            </w:r>
            <w:r w:rsidR="00AB76E5">
              <w:rPr>
                <w:color w:val="000000" w:themeColor="text1"/>
                <w:sz w:val="24"/>
              </w:rPr>
              <w:t xml:space="preserve">, </w:t>
            </w:r>
            <w:r w:rsidR="0011576F">
              <w:rPr>
                <w:color w:val="000000" w:themeColor="text1"/>
                <w:sz w:val="24"/>
              </w:rPr>
              <w:t>видеоконференции «Профессиональная навигация». Организуются экскурсии на</w:t>
            </w:r>
            <w:r w:rsidR="00AB76E5">
              <w:rPr>
                <w:color w:val="000000" w:themeColor="text1"/>
                <w:sz w:val="24"/>
              </w:rPr>
              <w:t xml:space="preserve"> </w:t>
            </w:r>
            <w:r w:rsidR="0011576F">
              <w:rPr>
                <w:color w:val="000000" w:themeColor="text1"/>
                <w:sz w:val="24"/>
              </w:rPr>
              <w:t xml:space="preserve">ведущие промышленные предприятия </w:t>
            </w:r>
            <w:proofErr w:type="spellStart"/>
            <w:r w:rsidR="0011576F">
              <w:rPr>
                <w:color w:val="000000" w:themeColor="text1"/>
                <w:sz w:val="24"/>
              </w:rPr>
              <w:t>г</w:t>
            </w:r>
            <w:proofErr w:type="gramStart"/>
            <w:r w:rsidR="0011576F">
              <w:rPr>
                <w:color w:val="000000" w:themeColor="text1"/>
                <w:sz w:val="24"/>
              </w:rPr>
              <w:t>.Р</w:t>
            </w:r>
            <w:proofErr w:type="gramEnd"/>
            <w:r w:rsidR="0011576F">
              <w:rPr>
                <w:color w:val="000000" w:themeColor="text1"/>
                <w:sz w:val="24"/>
              </w:rPr>
              <w:t>ыбинска</w:t>
            </w:r>
            <w:proofErr w:type="spellEnd"/>
            <w:r w:rsidR="0011576F">
              <w:rPr>
                <w:color w:val="000000" w:themeColor="text1"/>
                <w:sz w:val="24"/>
              </w:rPr>
              <w:t>.</w:t>
            </w:r>
          </w:p>
        </w:tc>
      </w:tr>
      <w:tr w:rsidR="002C78F5" w:rsidTr="002C78F5">
        <w:trPr>
          <w:trHeight w:val="551"/>
        </w:trPr>
        <w:tc>
          <w:tcPr>
            <w:tcW w:w="708" w:type="dxa"/>
          </w:tcPr>
          <w:p w:rsidR="002C78F5" w:rsidRPr="0011576F" w:rsidRDefault="00AB76E5">
            <w:pPr>
              <w:pStyle w:val="TableParagraph"/>
              <w:spacing w:line="276" w:lineRule="exact"/>
              <w:ind w:left="107" w:right="227"/>
              <w:rPr>
                <w:sz w:val="24"/>
              </w:rPr>
            </w:pPr>
            <w:r w:rsidRPr="0011576F">
              <w:rPr>
                <w:sz w:val="24"/>
              </w:rPr>
              <w:t>18</w:t>
            </w:r>
          </w:p>
        </w:tc>
        <w:tc>
          <w:tcPr>
            <w:tcW w:w="3780" w:type="dxa"/>
          </w:tcPr>
          <w:p w:rsidR="002C78F5" w:rsidRDefault="002C78F5" w:rsidP="001E3471">
            <w:pPr>
              <w:pStyle w:val="TableParagraph"/>
              <w:ind w:left="110" w:right="102"/>
              <w:rPr>
                <w:b/>
                <w:color w:val="000000" w:themeColor="text1"/>
                <w:sz w:val="24"/>
              </w:rPr>
            </w:pPr>
            <w:r>
              <w:t>Создание системы работы с</w:t>
            </w:r>
            <w:r>
              <w:rPr>
                <w:spacing w:val="1"/>
              </w:rPr>
              <w:t xml:space="preserve"> </w:t>
            </w:r>
            <w:r>
              <w:t>родительской</w:t>
            </w:r>
            <w:r>
              <w:rPr>
                <w:spacing w:val="-7"/>
              </w:rPr>
              <w:t xml:space="preserve"> </w:t>
            </w:r>
            <w:r>
              <w:t>общественностью</w:t>
            </w:r>
          </w:p>
        </w:tc>
        <w:tc>
          <w:tcPr>
            <w:tcW w:w="9431" w:type="dxa"/>
          </w:tcPr>
          <w:p w:rsidR="002C78F5" w:rsidRDefault="002C78F5" w:rsidP="008E70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  <w:p w:rsidR="002C78F5" w:rsidRDefault="0011576F" w:rsidP="0011576F">
            <w:pPr>
              <w:pStyle w:val="TableParagraph"/>
              <w:rPr>
                <w:b/>
                <w:color w:val="000000" w:themeColor="text1"/>
                <w:sz w:val="24"/>
              </w:rPr>
            </w:pPr>
            <w:r>
              <w:rPr>
                <w:sz w:val="24"/>
              </w:rPr>
              <w:t>Организация родительского лектория по вопросам ФГОС, ГИА, повышения мотивации к обучению.</w:t>
            </w:r>
          </w:p>
        </w:tc>
      </w:tr>
    </w:tbl>
    <w:p w:rsidR="00D051A9" w:rsidRDefault="00D051A9">
      <w:pPr>
        <w:pStyle w:val="a3"/>
        <w:rPr>
          <w:sz w:val="20"/>
        </w:rPr>
      </w:pPr>
    </w:p>
    <w:p w:rsidR="00D051A9" w:rsidRDefault="00D051A9">
      <w:pPr>
        <w:pStyle w:val="a3"/>
        <w:rPr>
          <w:sz w:val="20"/>
        </w:rPr>
      </w:pPr>
    </w:p>
    <w:p w:rsidR="00D051A9" w:rsidRDefault="00D051A9">
      <w:pPr>
        <w:pStyle w:val="a3"/>
        <w:spacing w:before="9"/>
        <w:rPr>
          <w:sz w:val="11"/>
        </w:rPr>
      </w:pPr>
    </w:p>
    <w:p w:rsidR="00D051A9" w:rsidRDefault="00D051A9">
      <w:pPr>
        <w:pStyle w:val="a3"/>
        <w:rPr>
          <w:sz w:val="20"/>
        </w:rPr>
      </w:pPr>
    </w:p>
    <w:sectPr w:rsidR="00D051A9" w:rsidSect="00D051A9">
      <w:pgSz w:w="16840" w:h="11910" w:orient="landscape"/>
      <w:pgMar w:top="1100" w:right="12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CF6"/>
    <w:multiLevelType w:val="hybridMultilevel"/>
    <w:tmpl w:val="328A59AE"/>
    <w:lvl w:ilvl="0" w:tplc="FE44FAD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522F00">
      <w:numFmt w:val="bullet"/>
      <w:lvlText w:val="•"/>
      <w:lvlJc w:val="left"/>
      <w:pPr>
        <w:ind w:left="721" w:hanging="240"/>
      </w:pPr>
      <w:rPr>
        <w:rFonts w:hint="default"/>
        <w:lang w:val="ru-RU" w:eastAsia="en-US" w:bidi="ar-SA"/>
      </w:rPr>
    </w:lvl>
    <w:lvl w:ilvl="2" w:tplc="94B8BB4E">
      <w:numFmt w:val="bullet"/>
      <w:lvlText w:val="•"/>
      <w:lvlJc w:val="left"/>
      <w:pPr>
        <w:ind w:left="1343" w:hanging="240"/>
      </w:pPr>
      <w:rPr>
        <w:rFonts w:hint="default"/>
        <w:lang w:val="ru-RU" w:eastAsia="en-US" w:bidi="ar-SA"/>
      </w:rPr>
    </w:lvl>
    <w:lvl w:ilvl="3" w:tplc="4B4AD172">
      <w:numFmt w:val="bullet"/>
      <w:lvlText w:val="•"/>
      <w:lvlJc w:val="left"/>
      <w:pPr>
        <w:ind w:left="1965" w:hanging="240"/>
      </w:pPr>
      <w:rPr>
        <w:rFonts w:hint="default"/>
        <w:lang w:val="ru-RU" w:eastAsia="en-US" w:bidi="ar-SA"/>
      </w:rPr>
    </w:lvl>
    <w:lvl w:ilvl="4" w:tplc="87FC3E3E">
      <w:numFmt w:val="bullet"/>
      <w:lvlText w:val="•"/>
      <w:lvlJc w:val="left"/>
      <w:pPr>
        <w:ind w:left="2587" w:hanging="240"/>
      </w:pPr>
      <w:rPr>
        <w:rFonts w:hint="default"/>
        <w:lang w:val="ru-RU" w:eastAsia="en-US" w:bidi="ar-SA"/>
      </w:rPr>
    </w:lvl>
    <w:lvl w:ilvl="5" w:tplc="4934B24E">
      <w:numFmt w:val="bullet"/>
      <w:lvlText w:val="•"/>
      <w:lvlJc w:val="left"/>
      <w:pPr>
        <w:ind w:left="3209" w:hanging="240"/>
      </w:pPr>
      <w:rPr>
        <w:rFonts w:hint="default"/>
        <w:lang w:val="ru-RU" w:eastAsia="en-US" w:bidi="ar-SA"/>
      </w:rPr>
    </w:lvl>
    <w:lvl w:ilvl="6" w:tplc="CE7C1D8C">
      <w:numFmt w:val="bullet"/>
      <w:lvlText w:val="•"/>
      <w:lvlJc w:val="left"/>
      <w:pPr>
        <w:ind w:left="3831" w:hanging="240"/>
      </w:pPr>
      <w:rPr>
        <w:rFonts w:hint="default"/>
        <w:lang w:val="ru-RU" w:eastAsia="en-US" w:bidi="ar-SA"/>
      </w:rPr>
    </w:lvl>
    <w:lvl w:ilvl="7" w:tplc="F9FCC6CC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  <w:lvl w:ilvl="8" w:tplc="3A682962">
      <w:numFmt w:val="bullet"/>
      <w:lvlText w:val="•"/>
      <w:lvlJc w:val="left"/>
      <w:pPr>
        <w:ind w:left="5075" w:hanging="240"/>
      </w:pPr>
      <w:rPr>
        <w:rFonts w:hint="default"/>
        <w:lang w:val="ru-RU" w:eastAsia="en-US" w:bidi="ar-SA"/>
      </w:rPr>
    </w:lvl>
  </w:abstractNum>
  <w:abstractNum w:abstractNumId="1">
    <w:nsid w:val="0F8F16C7"/>
    <w:multiLevelType w:val="hybridMultilevel"/>
    <w:tmpl w:val="279AA2AA"/>
    <w:lvl w:ilvl="0" w:tplc="02EE9E9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8DE9C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2" w:tplc="A8EC0DBC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3" w:tplc="4942B5BE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4" w:tplc="C73A9536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5" w:tplc="9FAAEB3A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6" w:tplc="C63C9A80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7" w:tplc="B73AC206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E0CEE428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</w:abstractNum>
  <w:abstractNum w:abstractNumId="2">
    <w:nsid w:val="1FCF6E79"/>
    <w:multiLevelType w:val="hybridMultilevel"/>
    <w:tmpl w:val="ED488F0A"/>
    <w:lvl w:ilvl="0" w:tplc="1862C3C2">
      <w:start w:val="4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1221BE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2" w:tplc="B7721C68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3" w:tplc="08423DAE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4" w:tplc="B26EC98C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5" w:tplc="7B7EF302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6" w:tplc="1772ADBE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7" w:tplc="E3302CB0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A76663CE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</w:abstractNum>
  <w:abstractNum w:abstractNumId="3">
    <w:nsid w:val="209E154E"/>
    <w:multiLevelType w:val="hybridMultilevel"/>
    <w:tmpl w:val="1A58E43A"/>
    <w:lvl w:ilvl="0" w:tplc="4612B3C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4DD14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2" w:tplc="063EE926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3" w:tplc="E5F22BD0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4" w:tplc="3B2086EA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5" w:tplc="2DF0A3A6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6" w:tplc="9EE8B5D8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7" w:tplc="9754E880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F586CEAC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</w:abstractNum>
  <w:abstractNum w:abstractNumId="4">
    <w:nsid w:val="220007B4"/>
    <w:multiLevelType w:val="hybridMultilevel"/>
    <w:tmpl w:val="7864F5E2"/>
    <w:lvl w:ilvl="0" w:tplc="8EB2ED46">
      <w:start w:val="4"/>
      <w:numFmt w:val="decimal"/>
      <w:lvlText w:val="%1."/>
      <w:lvlJc w:val="left"/>
      <w:pPr>
        <w:ind w:left="82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61050">
      <w:numFmt w:val="bullet"/>
      <w:lvlText w:val="•"/>
      <w:lvlJc w:val="left"/>
      <w:pPr>
        <w:ind w:left="1369" w:hanging="356"/>
      </w:pPr>
      <w:rPr>
        <w:rFonts w:hint="default"/>
        <w:lang w:val="ru-RU" w:eastAsia="en-US" w:bidi="ar-SA"/>
      </w:rPr>
    </w:lvl>
    <w:lvl w:ilvl="2" w:tplc="11B6E1FA">
      <w:numFmt w:val="bullet"/>
      <w:lvlText w:val="•"/>
      <w:lvlJc w:val="left"/>
      <w:pPr>
        <w:ind w:left="1919" w:hanging="356"/>
      </w:pPr>
      <w:rPr>
        <w:rFonts w:hint="default"/>
        <w:lang w:val="ru-RU" w:eastAsia="en-US" w:bidi="ar-SA"/>
      </w:rPr>
    </w:lvl>
    <w:lvl w:ilvl="3" w:tplc="C2BC29CC">
      <w:numFmt w:val="bullet"/>
      <w:lvlText w:val="•"/>
      <w:lvlJc w:val="left"/>
      <w:pPr>
        <w:ind w:left="2469" w:hanging="356"/>
      </w:pPr>
      <w:rPr>
        <w:rFonts w:hint="default"/>
        <w:lang w:val="ru-RU" w:eastAsia="en-US" w:bidi="ar-SA"/>
      </w:rPr>
    </w:lvl>
    <w:lvl w:ilvl="4" w:tplc="040CADFC">
      <w:numFmt w:val="bullet"/>
      <w:lvlText w:val="•"/>
      <w:lvlJc w:val="left"/>
      <w:pPr>
        <w:ind w:left="3019" w:hanging="356"/>
      </w:pPr>
      <w:rPr>
        <w:rFonts w:hint="default"/>
        <w:lang w:val="ru-RU" w:eastAsia="en-US" w:bidi="ar-SA"/>
      </w:rPr>
    </w:lvl>
    <w:lvl w:ilvl="5" w:tplc="23443C8A">
      <w:numFmt w:val="bullet"/>
      <w:lvlText w:val="•"/>
      <w:lvlJc w:val="left"/>
      <w:pPr>
        <w:ind w:left="3569" w:hanging="356"/>
      </w:pPr>
      <w:rPr>
        <w:rFonts w:hint="default"/>
        <w:lang w:val="ru-RU" w:eastAsia="en-US" w:bidi="ar-SA"/>
      </w:rPr>
    </w:lvl>
    <w:lvl w:ilvl="6" w:tplc="CA5CDB14">
      <w:numFmt w:val="bullet"/>
      <w:lvlText w:val="•"/>
      <w:lvlJc w:val="left"/>
      <w:pPr>
        <w:ind w:left="4119" w:hanging="356"/>
      </w:pPr>
      <w:rPr>
        <w:rFonts w:hint="default"/>
        <w:lang w:val="ru-RU" w:eastAsia="en-US" w:bidi="ar-SA"/>
      </w:rPr>
    </w:lvl>
    <w:lvl w:ilvl="7" w:tplc="096A9146">
      <w:numFmt w:val="bullet"/>
      <w:lvlText w:val="•"/>
      <w:lvlJc w:val="left"/>
      <w:pPr>
        <w:ind w:left="4669" w:hanging="356"/>
      </w:pPr>
      <w:rPr>
        <w:rFonts w:hint="default"/>
        <w:lang w:val="ru-RU" w:eastAsia="en-US" w:bidi="ar-SA"/>
      </w:rPr>
    </w:lvl>
    <w:lvl w:ilvl="8" w:tplc="8EE4221E">
      <w:numFmt w:val="bullet"/>
      <w:lvlText w:val="•"/>
      <w:lvlJc w:val="left"/>
      <w:pPr>
        <w:ind w:left="5219" w:hanging="356"/>
      </w:pPr>
      <w:rPr>
        <w:rFonts w:hint="default"/>
        <w:lang w:val="ru-RU" w:eastAsia="en-US" w:bidi="ar-SA"/>
      </w:rPr>
    </w:lvl>
  </w:abstractNum>
  <w:abstractNum w:abstractNumId="5">
    <w:nsid w:val="32FB7EC8"/>
    <w:multiLevelType w:val="hybridMultilevel"/>
    <w:tmpl w:val="2D4AE326"/>
    <w:lvl w:ilvl="0" w:tplc="EBB6581C">
      <w:start w:val="10"/>
      <w:numFmt w:val="decimal"/>
      <w:lvlText w:val="%1."/>
      <w:lvlJc w:val="left"/>
      <w:pPr>
        <w:ind w:left="82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25CE2">
      <w:numFmt w:val="bullet"/>
      <w:lvlText w:val="•"/>
      <w:lvlJc w:val="left"/>
      <w:pPr>
        <w:ind w:left="1369" w:hanging="356"/>
      </w:pPr>
      <w:rPr>
        <w:rFonts w:hint="default"/>
        <w:lang w:val="ru-RU" w:eastAsia="en-US" w:bidi="ar-SA"/>
      </w:rPr>
    </w:lvl>
    <w:lvl w:ilvl="2" w:tplc="B31A9BEE">
      <w:numFmt w:val="bullet"/>
      <w:lvlText w:val="•"/>
      <w:lvlJc w:val="left"/>
      <w:pPr>
        <w:ind w:left="1919" w:hanging="356"/>
      </w:pPr>
      <w:rPr>
        <w:rFonts w:hint="default"/>
        <w:lang w:val="ru-RU" w:eastAsia="en-US" w:bidi="ar-SA"/>
      </w:rPr>
    </w:lvl>
    <w:lvl w:ilvl="3" w:tplc="6AD858EE">
      <w:numFmt w:val="bullet"/>
      <w:lvlText w:val="•"/>
      <w:lvlJc w:val="left"/>
      <w:pPr>
        <w:ind w:left="2469" w:hanging="356"/>
      </w:pPr>
      <w:rPr>
        <w:rFonts w:hint="default"/>
        <w:lang w:val="ru-RU" w:eastAsia="en-US" w:bidi="ar-SA"/>
      </w:rPr>
    </w:lvl>
    <w:lvl w:ilvl="4" w:tplc="13727094">
      <w:numFmt w:val="bullet"/>
      <w:lvlText w:val="•"/>
      <w:lvlJc w:val="left"/>
      <w:pPr>
        <w:ind w:left="3019" w:hanging="356"/>
      </w:pPr>
      <w:rPr>
        <w:rFonts w:hint="default"/>
        <w:lang w:val="ru-RU" w:eastAsia="en-US" w:bidi="ar-SA"/>
      </w:rPr>
    </w:lvl>
    <w:lvl w:ilvl="5" w:tplc="44F61A10">
      <w:numFmt w:val="bullet"/>
      <w:lvlText w:val="•"/>
      <w:lvlJc w:val="left"/>
      <w:pPr>
        <w:ind w:left="3569" w:hanging="356"/>
      </w:pPr>
      <w:rPr>
        <w:rFonts w:hint="default"/>
        <w:lang w:val="ru-RU" w:eastAsia="en-US" w:bidi="ar-SA"/>
      </w:rPr>
    </w:lvl>
    <w:lvl w:ilvl="6" w:tplc="3BF6CD9A">
      <w:numFmt w:val="bullet"/>
      <w:lvlText w:val="•"/>
      <w:lvlJc w:val="left"/>
      <w:pPr>
        <w:ind w:left="4119" w:hanging="356"/>
      </w:pPr>
      <w:rPr>
        <w:rFonts w:hint="default"/>
        <w:lang w:val="ru-RU" w:eastAsia="en-US" w:bidi="ar-SA"/>
      </w:rPr>
    </w:lvl>
    <w:lvl w:ilvl="7" w:tplc="421A741C">
      <w:numFmt w:val="bullet"/>
      <w:lvlText w:val="•"/>
      <w:lvlJc w:val="left"/>
      <w:pPr>
        <w:ind w:left="4669" w:hanging="356"/>
      </w:pPr>
      <w:rPr>
        <w:rFonts w:hint="default"/>
        <w:lang w:val="ru-RU" w:eastAsia="en-US" w:bidi="ar-SA"/>
      </w:rPr>
    </w:lvl>
    <w:lvl w:ilvl="8" w:tplc="E27A0016">
      <w:numFmt w:val="bullet"/>
      <w:lvlText w:val="•"/>
      <w:lvlJc w:val="left"/>
      <w:pPr>
        <w:ind w:left="5219" w:hanging="356"/>
      </w:pPr>
      <w:rPr>
        <w:rFonts w:hint="default"/>
        <w:lang w:val="ru-RU" w:eastAsia="en-US" w:bidi="ar-SA"/>
      </w:rPr>
    </w:lvl>
  </w:abstractNum>
  <w:abstractNum w:abstractNumId="6">
    <w:nsid w:val="3A2013D3"/>
    <w:multiLevelType w:val="hybridMultilevel"/>
    <w:tmpl w:val="803E296C"/>
    <w:lvl w:ilvl="0" w:tplc="A1C4721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F00868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2" w:tplc="EA8224D8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3" w:tplc="DA6E3C9C">
      <w:numFmt w:val="bullet"/>
      <w:lvlText w:val="•"/>
      <w:lvlJc w:val="left"/>
      <w:pPr>
        <w:ind w:left="1965" w:hanging="140"/>
      </w:pPr>
      <w:rPr>
        <w:rFonts w:hint="default"/>
        <w:lang w:val="ru-RU" w:eastAsia="en-US" w:bidi="ar-SA"/>
      </w:rPr>
    </w:lvl>
    <w:lvl w:ilvl="4" w:tplc="A1967236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5" w:tplc="09905A94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6" w:tplc="6DB42564">
      <w:numFmt w:val="bullet"/>
      <w:lvlText w:val="•"/>
      <w:lvlJc w:val="left"/>
      <w:pPr>
        <w:ind w:left="3831" w:hanging="140"/>
      </w:pPr>
      <w:rPr>
        <w:rFonts w:hint="default"/>
        <w:lang w:val="ru-RU" w:eastAsia="en-US" w:bidi="ar-SA"/>
      </w:rPr>
    </w:lvl>
    <w:lvl w:ilvl="7" w:tplc="D5E0B200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8" w:tplc="2E26ED6C">
      <w:numFmt w:val="bullet"/>
      <w:lvlText w:val="•"/>
      <w:lvlJc w:val="left"/>
      <w:pPr>
        <w:ind w:left="5075" w:hanging="140"/>
      </w:pPr>
      <w:rPr>
        <w:rFonts w:hint="default"/>
        <w:lang w:val="ru-RU" w:eastAsia="en-US" w:bidi="ar-SA"/>
      </w:rPr>
    </w:lvl>
  </w:abstractNum>
  <w:abstractNum w:abstractNumId="7">
    <w:nsid w:val="52401741"/>
    <w:multiLevelType w:val="hybridMultilevel"/>
    <w:tmpl w:val="D9AAF588"/>
    <w:lvl w:ilvl="0" w:tplc="E3388DC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5411582F"/>
    <w:multiLevelType w:val="hybridMultilevel"/>
    <w:tmpl w:val="80A22A8E"/>
    <w:lvl w:ilvl="0" w:tplc="EBCA5FA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44DE9A">
      <w:numFmt w:val="bullet"/>
      <w:lvlText w:val="•"/>
      <w:lvlJc w:val="left"/>
      <w:pPr>
        <w:ind w:left="721" w:hanging="240"/>
      </w:pPr>
      <w:rPr>
        <w:rFonts w:hint="default"/>
        <w:lang w:val="ru-RU" w:eastAsia="en-US" w:bidi="ar-SA"/>
      </w:rPr>
    </w:lvl>
    <w:lvl w:ilvl="2" w:tplc="6EF0527C">
      <w:numFmt w:val="bullet"/>
      <w:lvlText w:val="•"/>
      <w:lvlJc w:val="left"/>
      <w:pPr>
        <w:ind w:left="1343" w:hanging="240"/>
      </w:pPr>
      <w:rPr>
        <w:rFonts w:hint="default"/>
        <w:lang w:val="ru-RU" w:eastAsia="en-US" w:bidi="ar-SA"/>
      </w:rPr>
    </w:lvl>
    <w:lvl w:ilvl="3" w:tplc="C9BCAFAC">
      <w:numFmt w:val="bullet"/>
      <w:lvlText w:val="•"/>
      <w:lvlJc w:val="left"/>
      <w:pPr>
        <w:ind w:left="1965" w:hanging="240"/>
      </w:pPr>
      <w:rPr>
        <w:rFonts w:hint="default"/>
        <w:lang w:val="ru-RU" w:eastAsia="en-US" w:bidi="ar-SA"/>
      </w:rPr>
    </w:lvl>
    <w:lvl w:ilvl="4" w:tplc="EAAEB540">
      <w:numFmt w:val="bullet"/>
      <w:lvlText w:val="•"/>
      <w:lvlJc w:val="left"/>
      <w:pPr>
        <w:ind w:left="2587" w:hanging="240"/>
      </w:pPr>
      <w:rPr>
        <w:rFonts w:hint="default"/>
        <w:lang w:val="ru-RU" w:eastAsia="en-US" w:bidi="ar-SA"/>
      </w:rPr>
    </w:lvl>
    <w:lvl w:ilvl="5" w:tplc="C7D4BED6">
      <w:numFmt w:val="bullet"/>
      <w:lvlText w:val="•"/>
      <w:lvlJc w:val="left"/>
      <w:pPr>
        <w:ind w:left="3209" w:hanging="240"/>
      </w:pPr>
      <w:rPr>
        <w:rFonts w:hint="default"/>
        <w:lang w:val="ru-RU" w:eastAsia="en-US" w:bidi="ar-SA"/>
      </w:rPr>
    </w:lvl>
    <w:lvl w:ilvl="6" w:tplc="9A88BDE8">
      <w:numFmt w:val="bullet"/>
      <w:lvlText w:val="•"/>
      <w:lvlJc w:val="left"/>
      <w:pPr>
        <w:ind w:left="3831" w:hanging="240"/>
      </w:pPr>
      <w:rPr>
        <w:rFonts w:hint="default"/>
        <w:lang w:val="ru-RU" w:eastAsia="en-US" w:bidi="ar-SA"/>
      </w:rPr>
    </w:lvl>
    <w:lvl w:ilvl="7" w:tplc="F502DC20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  <w:lvl w:ilvl="8" w:tplc="480EB13E">
      <w:numFmt w:val="bullet"/>
      <w:lvlText w:val="•"/>
      <w:lvlJc w:val="left"/>
      <w:pPr>
        <w:ind w:left="5075" w:hanging="240"/>
      </w:pPr>
      <w:rPr>
        <w:rFonts w:hint="default"/>
        <w:lang w:val="ru-RU" w:eastAsia="en-US" w:bidi="ar-SA"/>
      </w:rPr>
    </w:lvl>
  </w:abstractNum>
  <w:abstractNum w:abstractNumId="9">
    <w:nsid w:val="63824EB2"/>
    <w:multiLevelType w:val="hybridMultilevel"/>
    <w:tmpl w:val="83749CBC"/>
    <w:lvl w:ilvl="0" w:tplc="6A5E356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244554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2" w:tplc="F4C49B90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3" w:tplc="7B7A88A8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4" w:tplc="34061002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5" w:tplc="6988E696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6" w:tplc="8576A3E2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7" w:tplc="B59A799C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BF34BDC2">
      <w:numFmt w:val="bullet"/>
      <w:lvlText w:val="•"/>
      <w:lvlJc w:val="left"/>
      <w:pPr>
        <w:ind w:left="5219" w:hanging="360"/>
      </w:pPr>
      <w:rPr>
        <w:rFonts w:hint="default"/>
        <w:lang w:val="ru-RU" w:eastAsia="en-US" w:bidi="ar-SA"/>
      </w:rPr>
    </w:lvl>
  </w:abstractNum>
  <w:abstractNum w:abstractNumId="10">
    <w:nsid w:val="682067BE"/>
    <w:multiLevelType w:val="hybridMultilevel"/>
    <w:tmpl w:val="5F6E76F2"/>
    <w:lvl w:ilvl="0" w:tplc="B128F7B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424BC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2" w:tplc="BAF03AE2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3" w:tplc="5A085A60">
      <w:numFmt w:val="bullet"/>
      <w:lvlText w:val="•"/>
      <w:lvlJc w:val="left"/>
      <w:pPr>
        <w:ind w:left="1965" w:hanging="140"/>
      </w:pPr>
      <w:rPr>
        <w:rFonts w:hint="default"/>
        <w:lang w:val="ru-RU" w:eastAsia="en-US" w:bidi="ar-SA"/>
      </w:rPr>
    </w:lvl>
    <w:lvl w:ilvl="4" w:tplc="7F7A01FE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5" w:tplc="B6B26294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6" w:tplc="5FC20E42">
      <w:numFmt w:val="bullet"/>
      <w:lvlText w:val="•"/>
      <w:lvlJc w:val="left"/>
      <w:pPr>
        <w:ind w:left="3831" w:hanging="140"/>
      </w:pPr>
      <w:rPr>
        <w:rFonts w:hint="default"/>
        <w:lang w:val="ru-RU" w:eastAsia="en-US" w:bidi="ar-SA"/>
      </w:rPr>
    </w:lvl>
    <w:lvl w:ilvl="7" w:tplc="44863AD6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8" w:tplc="A344E960">
      <w:numFmt w:val="bullet"/>
      <w:lvlText w:val="•"/>
      <w:lvlJc w:val="left"/>
      <w:pPr>
        <w:ind w:left="5075" w:hanging="140"/>
      </w:pPr>
      <w:rPr>
        <w:rFonts w:hint="default"/>
        <w:lang w:val="ru-RU" w:eastAsia="en-US" w:bidi="ar-SA"/>
      </w:rPr>
    </w:lvl>
  </w:abstractNum>
  <w:abstractNum w:abstractNumId="11">
    <w:nsid w:val="6A8B1BF8"/>
    <w:multiLevelType w:val="hybridMultilevel"/>
    <w:tmpl w:val="75327472"/>
    <w:lvl w:ilvl="0" w:tplc="D8827FC6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4A40AA">
      <w:numFmt w:val="bullet"/>
      <w:lvlText w:val="•"/>
      <w:lvlJc w:val="left"/>
      <w:pPr>
        <w:ind w:left="721" w:hanging="159"/>
      </w:pPr>
      <w:rPr>
        <w:rFonts w:hint="default"/>
        <w:lang w:val="ru-RU" w:eastAsia="en-US" w:bidi="ar-SA"/>
      </w:rPr>
    </w:lvl>
    <w:lvl w:ilvl="2" w:tplc="18E691B0">
      <w:numFmt w:val="bullet"/>
      <w:lvlText w:val="•"/>
      <w:lvlJc w:val="left"/>
      <w:pPr>
        <w:ind w:left="1343" w:hanging="159"/>
      </w:pPr>
      <w:rPr>
        <w:rFonts w:hint="default"/>
        <w:lang w:val="ru-RU" w:eastAsia="en-US" w:bidi="ar-SA"/>
      </w:rPr>
    </w:lvl>
    <w:lvl w:ilvl="3" w:tplc="8D5EC6EC">
      <w:numFmt w:val="bullet"/>
      <w:lvlText w:val="•"/>
      <w:lvlJc w:val="left"/>
      <w:pPr>
        <w:ind w:left="1965" w:hanging="159"/>
      </w:pPr>
      <w:rPr>
        <w:rFonts w:hint="default"/>
        <w:lang w:val="ru-RU" w:eastAsia="en-US" w:bidi="ar-SA"/>
      </w:rPr>
    </w:lvl>
    <w:lvl w:ilvl="4" w:tplc="0952D606">
      <w:numFmt w:val="bullet"/>
      <w:lvlText w:val="•"/>
      <w:lvlJc w:val="left"/>
      <w:pPr>
        <w:ind w:left="2587" w:hanging="159"/>
      </w:pPr>
      <w:rPr>
        <w:rFonts w:hint="default"/>
        <w:lang w:val="ru-RU" w:eastAsia="en-US" w:bidi="ar-SA"/>
      </w:rPr>
    </w:lvl>
    <w:lvl w:ilvl="5" w:tplc="4EA0D3EC">
      <w:numFmt w:val="bullet"/>
      <w:lvlText w:val="•"/>
      <w:lvlJc w:val="left"/>
      <w:pPr>
        <w:ind w:left="3209" w:hanging="159"/>
      </w:pPr>
      <w:rPr>
        <w:rFonts w:hint="default"/>
        <w:lang w:val="ru-RU" w:eastAsia="en-US" w:bidi="ar-SA"/>
      </w:rPr>
    </w:lvl>
    <w:lvl w:ilvl="6" w:tplc="B50AF0BC">
      <w:numFmt w:val="bullet"/>
      <w:lvlText w:val="•"/>
      <w:lvlJc w:val="left"/>
      <w:pPr>
        <w:ind w:left="3831" w:hanging="159"/>
      </w:pPr>
      <w:rPr>
        <w:rFonts w:hint="default"/>
        <w:lang w:val="ru-RU" w:eastAsia="en-US" w:bidi="ar-SA"/>
      </w:rPr>
    </w:lvl>
    <w:lvl w:ilvl="7" w:tplc="F056D7C8">
      <w:numFmt w:val="bullet"/>
      <w:lvlText w:val="•"/>
      <w:lvlJc w:val="left"/>
      <w:pPr>
        <w:ind w:left="4453" w:hanging="159"/>
      </w:pPr>
      <w:rPr>
        <w:rFonts w:hint="default"/>
        <w:lang w:val="ru-RU" w:eastAsia="en-US" w:bidi="ar-SA"/>
      </w:rPr>
    </w:lvl>
    <w:lvl w:ilvl="8" w:tplc="A33E17CA">
      <w:numFmt w:val="bullet"/>
      <w:lvlText w:val="•"/>
      <w:lvlJc w:val="left"/>
      <w:pPr>
        <w:ind w:left="5075" w:hanging="159"/>
      </w:pPr>
      <w:rPr>
        <w:rFonts w:hint="default"/>
        <w:lang w:val="ru-RU" w:eastAsia="en-US" w:bidi="ar-SA"/>
      </w:rPr>
    </w:lvl>
  </w:abstractNum>
  <w:abstractNum w:abstractNumId="12">
    <w:nsid w:val="7A90408B"/>
    <w:multiLevelType w:val="hybridMultilevel"/>
    <w:tmpl w:val="AF002E28"/>
    <w:lvl w:ilvl="0" w:tplc="3FBED15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CE373A">
      <w:numFmt w:val="bullet"/>
      <w:lvlText w:val="•"/>
      <w:lvlJc w:val="left"/>
      <w:pPr>
        <w:ind w:left="721" w:hanging="140"/>
      </w:pPr>
      <w:rPr>
        <w:rFonts w:hint="default"/>
        <w:lang w:val="ru-RU" w:eastAsia="en-US" w:bidi="ar-SA"/>
      </w:rPr>
    </w:lvl>
    <w:lvl w:ilvl="2" w:tplc="F76A4716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3" w:tplc="760C2400">
      <w:numFmt w:val="bullet"/>
      <w:lvlText w:val="•"/>
      <w:lvlJc w:val="left"/>
      <w:pPr>
        <w:ind w:left="1965" w:hanging="140"/>
      </w:pPr>
      <w:rPr>
        <w:rFonts w:hint="default"/>
        <w:lang w:val="ru-RU" w:eastAsia="en-US" w:bidi="ar-SA"/>
      </w:rPr>
    </w:lvl>
    <w:lvl w:ilvl="4" w:tplc="6AC8126E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5" w:tplc="552AB15A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6" w:tplc="367CB37A">
      <w:numFmt w:val="bullet"/>
      <w:lvlText w:val="•"/>
      <w:lvlJc w:val="left"/>
      <w:pPr>
        <w:ind w:left="3831" w:hanging="140"/>
      </w:pPr>
      <w:rPr>
        <w:rFonts w:hint="default"/>
        <w:lang w:val="ru-RU" w:eastAsia="en-US" w:bidi="ar-SA"/>
      </w:rPr>
    </w:lvl>
    <w:lvl w:ilvl="7" w:tplc="E348D7AE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8" w:tplc="CACCAC86">
      <w:numFmt w:val="bullet"/>
      <w:lvlText w:val="•"/>
      <w:lvlJc w:val="left"/>
      <w:pPr>
        <w:ind w:left="5075" w:hanging="140"/>
      </w:pPr>
      <w:rPr>
        <w:rFonts w:hint="default"/>
        <w:lang w:val="ru-RU" w:eastAsia="en-US" w:bidi="ar-SA"/>
      </w:rPr>
    </w:lvl>
  </w:abstractNum>
  <w:abstractNum w:abstractNumId="13">
    <w:nsid w:val="7C465BA1"/>
    <w:multiLevelType w:val="hybridMultilevel"/>
    <w:tmpl w:val="E11C6C52"/>
    <w:lvl w:ilvl="0" w:tplc="1270B60E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5073C0">
      <w:numFmt w:val="bullet"/>
      <w:lvlText w:val="•"/>
      <w:lvlJc w:val="left"/>
      <w:pPr>
        <w:ind w:left="721" w:hanging="149"/>
      </w:pPr>
      <w:rPr>
        <w:rFonts w:hint="default"/>
        <w:lang w:val="ru-RU" w:eastAsia="en-US" w:bidi="ar-SA"/>
      </w:rPr>
    </w:lvl>
    <w:lvl w:ilvl="2" w:tplc="EEE8DDE6">
      <w:numFmt w:val="bullet"/>
      <w:lvlText w:val="•"/>
      <w:lvlJc w:val="left"/>
      <w:pPr>
        <w:ind w:left="1343" w:hanging="149"/>
      </w:pPr>
      <w:rPr>
        <w:rFonts w:hint="default"/>
        <w:lang w:val="ru-RU" w:eastAsia="en-US" w:bidi="ar-SA"/>
      </w:rPr>
    </w:lvl>
    <w:lvl w:ilvl="3" w:tplc="7DCC669A">
      <w:numFmt w:val="bullet"/>
      <w:lvlText w:val="•"/>
      <w:lvlJc w:val="left"/>
      <w:pPr>
        <w:ind w:left="1965" w:hanging="149"/>
      </w:pPr>
      <w:rPr>
        <w:rFonts w:hint="default"/>
        <w:lang w:val="ru-RU" w:eastAsia="en-US" w:bidi="ar-SA"/>
      </w:rPr>
    </w:lvl>
    <w:lvl w:ilvl="4" w:tplc="AFE22876">
      <w:numFmt w:val="bullet"/>
      <w:lvlText w:val="•"/>
      <w:lvlJc w:val="left"/>
      <w:pPr>
        <w:ind w:left="2587" w:hanging="149"/>
      </w:pPr>
      <w:rPr>
        <w:rFonts w:hint="default"/>
        <w:lang w:val="ru-RU" w:eastAsia="en-US" w:bidi="ar-SA"/>
      </w:rPr>
    </w:lvl>
    <w:lvl w:ilvl="5" w:tplc="909EA424">
      <w:numFmt w:val="bullet"/>
      <w:lvlText w:val="•"/>
      <w:lvlJc w:val="left"/>
      <w:pPr>
        <w:ind w:left="3209" w:hanging="149"/>
      </w:pPr>
      <w:rPr>
        <w:rFonts w:hint="default"/>
        <w:lang w:val="ru-RU" w:eastAsia="en-US" w:bidi="ar-SA"/>
      </w:rPr>
    </w:lvl>
    <w:lvl w:ilvl="6" w:tplc="8E18B774">
      <w:numFmt w:val="bullet"/>
      <w:lvlText w:val="•"/>
      <w:lvlJc w:val="left"/>
      <w:pPr>
        <w:ind w:left="3831" w:hanging="149"/>
      </w:pPr>
      <w:rPr>
        <w:rFonts w:hint="default"/>
        <w:lang w:val="ru-RU" w:eastAsia="en-US" w:bidi="ar-SA"/>
      </w:rPr>
    </w:lvl>
    <w:lvl w:ilvl="7" w:tplc="740A3FFC">
      <w:numFmt w:val="bullet"/>
      <w:lvlText w:val="•"/>
      <w:lvlJc w:val="left"/>
      <w:pPr>
        <w:ind w:left="4453" w:hanging="149"/>
      </w:pPr>
      <w:rPr>
        <w:rFonts w:hint="default"/>
        <w:lang w:val="ru-RU" w:eastAsia="en-US" w:bidi="ar-SA"/>
      </w:rPr>
    </w:lvl>
    <w:lvl w:ilvl="8" w:tplc="0B1EC678">
      <w:numFmt w:val="bullet"/>
      <w:lvlText w:val="•"/>
      <w:lvlJc w:val="left"/>
      <w:pPr>
        <w:ind w:left="5075" w:hanging="14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51A9"/>
    <w:rsid w:val="00001E22"/>
    <w:rsid w:val="00006731"/>
    <w:rsid w:val="0001200A"/>
    <w:rsid w:val="00054E86"/>
    <w:rsid w:val="000A0E4A"/>
    <w:rsid w:val="000A0EB4"/>
    <w:rsid w:val="000C3749"/>
    <w:rsid w:val="0010605D"/>
    <w:rsid w:val="0011576F"/>
    <w:rsid w:val="001406F9"/>
    <w:rsid w:val="00171E6B"/>
    <w:rsid w:val="001A1862"/>
    <w:rsid w:val="001E3471"/>
    <w:rsid w:val="00272E4C"/>
    <w:rsid w:val="002C78F5"/>
    <w:rsid w:val="002D7FC3"/>
    <w:rsid w:val="00307BAB"/>
    <w:rsid w:val="00324E7C"/>
    <w:rsid w:val="00344B41"/>
    <w:rsid w:val="00353076"/>
    <w:rsid w:val="003904F4"/>
    <w:rsid w:val="003E391B"/>
    <w:rsid w:val="003F5103"/>
    <w:rsid w:val="0043128B"/>
    <w:rsid w:val="00434A42"/>
    <w:rsid w:val="00486C0E"/>
    <w:rsid w:val="00491EB4"/>
    <w:rsid w:val="004D53A1"/>
    <w:rsid w:val="004E14D3"/>
    <w:rsid w:val="00510AB5"/>
    <w:rsid w:val="00530991"/>
    <w:rsid w:val="0059156A"/>
    <w:rsid w:val="005E2988"/>
    <w:rsid w:val="00602055"/>
    <w:rsid w:val="00652C39"/>
    <w:rsid w:val="006930A6"/>
    <w:rsid w:val="0069566A"/>
    <w:rsid w:val="006D0B98"/>
    <w:rsid w:val="006E395E"/>
    <w:rsid w:val="006F7AC7"/>
    <w:rsid w:val="00711665"/>
    <w:rsid w:val="00715DCB"/>
    <w:rsid w:val="007206C1"/>
    <w:rsid w:val="00754E71"/>
    <w:rsid w:val="00787FC8"/>
    <w:rsid w:val="007903F2"/>
    <w:rsid w:val="007A289A"/>
    <w:rsid w:val="007F072F"/>
    <w:rsid w:val="00801EB1"/>
    <w:rsid w:val="008320BC"/>
    <w:rsid w:val="00853566"/>
    <w:rsid w:val="00863C01"/>
    <w:rsid w:val="00887C23"/>
    <w:rsid w:val="008C09CD"/>
    <w:rsid w:val="008F00B3"/>
    <w:rsid w:val="009036A0"/>
    <w:rsid w:val="00907EDA"/>
    <w:rsid w:val="00950F1C"/>
    <w:rsid w:val="00995F95"/>
    <w:rsid w:val="009C5F60"/>
    <w:rsid w:val="009E41CD"/>
    <w:rsid w:val="009F044A"/>
    <w:rsid w:val="00A2359F"/>
    <w:rsid w:val="00A83206"/>
    <w:rsid w:val="00AA2F51"/>
    <w:rsid w:val="00AB76E5"/>
    <w:rsid w:val="00B015F2"/>
    <w:rsid w:val="00B42926"/>
    <w:rsid w:val="00B53042"/>
    <w:rsid w:val="00B80792"/>
    <w:rsid w:val="00BB2E61"/>
    <w:rsid w:val="00BD41C8"/>
    <w:rsid w:val="00BF6E58"/>
    <w:rsid w:val="00C302E1"/>
    <w:rsid w:val="00C4328E"/>
    <w:rsid w:val="00C7305A"/>
    <w:rsid w:val="00CE3ED6"/>
    <w:rsid w:val="00D051A9"/>
    <w:rsid w:val="00D70AE3"/>
    <w:rsid w:val="00D930FD"/>
    <w:rsid w:val="00DF0AEE"/>
    <w:rsid w:val="00E86191"/>
    <w:rsid w:val="00EC0F64"/>
    <w:rsid w:val="00EC6029"/>
    <w:rsid w:val="00ED24FB"/>
    <w:rsid w:val="00F2070B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51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1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51A9"/>
    <w:rPr>
      <w:sz w:val="28"/>
      <w:szCs w:val="28"/>
    </w:rPr>
  </w:style>
  <w:style w:type="paragraph" w:styleId="a4">
    <w:name w:val="List Paragraph"/>
    <w:basedOn w:val="a"/>
    <w:uiPriority w:val="1"/>
    <w:qFormat/>
    <w:rsid w:val="00D051A9"/>
  </w:style>
  <w:style w:type="paragraph" w:customStyle="1" w:styleId="TableParagraph">
    <w:name w:val="Table Paragraph"/>
    <w:basedOn w:val="a"/>
    <w:uiPriority w:val="1"/>
    <w:qFormat/>
    <w:rsid w:val="00D051A9"/>
    <w:pPr>
      <w:ind w:left="108"/>
    </w:pPr>
  </w:style>
  <w:style w:type="paragraph" w:customStyle="1" w:styleId="mrcssattrmrcssattrmrcssattr">
    <w:name w:val="mrcssattrmrcssattr_mr_css_attr"/>
    <w:basedOn w:val="a"/>
    <w:rsid w:val="00324E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4E7C"/>
    <w:rPr>
      <w:b/>
      <w:bCs/>
    </w:rPr>
  </w:style>
  <w:style w:type="paragraph" w:styleId="a6">
    <w:name w:val="header"/>
    <w:basedOn w:val="a"/>
    <w:link w:val="a7"/>
    <w:uiPriority w:val="99"/>
    <w:unhideWhenUsed/>
    <w:rsid w:val="00EC6029"/>
    <w:pPr>
      <w:widowControl/>
      <w:tabs>
        <w:tab w:val="center" w:pos="4677"/>
        <w:tab w:val="right" w:pos="9355"/>
      </w:tabs>
      <w:autoSpaceDE/>
      <w:autoSpaceDN/>
      <w:ind w:left="622" w:right="585" w:hanging="10"/>
      <w:jc w:val="both"/>
    </w:pPr>
    <w:rPr>
      <w:color w:val="000000"/>
      <w:sz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C6029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styleId="a8">
    <w:name w:val="Hyperlink"/>
    <w:basedOn w:val="a0"/>
    <w:uiPriority w:val="99"/>
    <w:unhideWhenUsed/>
    <w:rsid w:val="00486C0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C5F60"/>
    <w:rPr>
      <w:rFonts w:ascii="Arial" w:hAnsi="Arial" w:cs="Arial" w:hint="default"/>
      <w:b w:val="0"/>
      <w:bCs w:val="0"/>
      <w:i w:val="0"/>
      <w:iCs w:val="0"/>
      <w:color w:val="222222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904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56</cp:revision>
  <dcterms:created xsi:type="dcterms:W3CDTF">2022-12-05T19:21:00Z</dcterms:created>
  <dcterms:modified xsi:type="dcterms:W3CDTF">2022-12-08T10:49:00Z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2022-12-05T00:00:00Z</vt:filetime>
  </property>
</Properties>
</file>